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1F059" w14:textId="77777777" w:rsidR="0021116B" w:rsidRDefault="0021116B" w:rsidP="00E02B0B">
      <w:pPr>
        <w:jc w:val="both"/>
        <w:rPr>
          <w:rFonts w:ascii="Arial" w:hAnsi="Arial" w:cs="Arial"/>
          <w:sz w:val="28"/>
          <w:szCs w:val="28"/>
        </w:rPr>
      </w:pPr>
    </w:p>
    <w:p w14:paraId="4EBE6F75" w14:textId="77777777" w:rsidR="000E1B4F" w:rsidRDefault="000E1B4F" w:rsidP="00E02B0B">
      <w:pPr>
        <w:jc w:val="both"/>
        <w:rPr>
          <w:rFonts w:ascii="Arial" w:hAnsi="Arial" w:cs="Arial"/>
          <w:sz w:val="28"/>
          <w:szCs w:val="28"/>
        </w:rPr>
      </w:pPr>
    </w:p>
    <w:p w14:paraId="7AC6AF45" w14:textId="77777777" w:rsidR="000E1B4F" w:rsidRDefault="000E1B4F" w:rsidP="00E02B0B">
      <w:pPr>
        <w:jc w:val="both"/>
        <w:rPr>
          <w:rFonts w:ascii="Arial" w:hAnsi="Arial" w:cs="Arial"/>
          <w:sz w:val="28"/>
          <w:szCs w:val="28"/>
        </w:rPr>
      </w:pPr>
    </w:p>
    <w:p w14:paraId="333EED1E" w14:textId="77777777" w:rsidR="000E1B4F" w:rsidRDefault="000E1B4F" w:rsidP="000E1B4F">
      <w:pPr>
        <w:jc w:val="center"/>
        <w:rPr>
          <w:rFonts w:ascii="Arial" w:hAnsi="Arial" w:cs="Arial"/>
          <w:sz w:val="44"/>
          <w:szCs w:val="44"/>
        </w:rPr>
      </w:pPr>
      <w:bookmarkStart w:id="0" w:name="_GoBack"/>
      <w:bookmarkEnd w:id="0"/>
      <w:r>
        <w:rPr>
          <w:rFonts w:ascii="Arial" w:hAnsi="Arial" w:cs="Arial"/>
          <w:sz w:val="44"/>
          <w:szCs w:val="44"/>
        </w:rPr>
        <w:t>GLENGORMLEY SCHOOL OF TRADITIONAL MUSIC</w:t>
      </w:r>
    </w:p>
    <w:p w14:paraId="101B65E7" w14:textId="77777777" w:rsidR="000E1B4F" w:rsidRDefault="000E1B4F" w:rsidP="000E1B4F">
      <w:pPr>
        <w:jc w:val="center"/>
        <w:rPr>
          <w:rFonts w:ascii="Arial" w:hAnsi="Arial" w:cs="Arial"/>
          <w:sz w:val="44"/>
          <w:szCs w:val="44"/>
        </w:rPr>
      </w:pPr>
    </w:p>
    <w:p w14:paraId="062105C5" w14:textId="77777777" w:rsidR="000E1B4F" w:rsidRDefault="000E1B4F" w:rsidP="000E1B4F">
      <w:pPr>
        <w:jc w:val="center"/>
        <w:rPr>
          <w:rFonts w:ascii="Arial" w:hAnsi="Arial" w:cs="Arial"/>
          <w:sz w:val="44"/>
          <w:szCs w:val="44"/>
        </w:rPr>
      </w:pPr>
    </w:p>
    <w:p w14:paraId="3BE7088B" w14:textId="77777777" w:rsidR="000E1B4F" w:rsidRPr="000E1B4F" w:rsidRDefault="000E1B4F" w:rsidP="000E1B4F">
      <w:pPr>
        <w:jc w:val="center"/>
        <w:rPr>
          <w:rFonts w:ascii="Arial" w:hAnsi="Arial" w:cs="Arial"/>
          <w:sz w:val="44"/>
          <w:szCs w:val="44"/>
        </w:rPr>
      </w:pPr>
      <w:r w:rsidRPr="000E1B4F">
        <w:rPr>
          <w:rFonts w:ascii="Arial" w:hAnsi="Arial" w:cs="Arial"/>
          <w:sz w:val="44"/>
          <w:szCs w:val="44"/>
        </w:rPr>
        <w:t xml:space="preserve">Safeguarding of Children, Young People and Vulnerable Adults Policy </w:t>
      </w:r>
    </w:p>
    <w:p w14:paraId="293F9C42" w14:textId="77777777" w:rsidR="000E1B4F" w:rsidRDefault="000E1B4F" w:rsidP="00E02B0B">
      <w:pPr>
        <w:jc w:val="both"/>
        <w:rPr>
          <w:rFonts w:ascii="Arial" w:hAnsi="Arial" w:cs="Arial"/>
          <w:sz w:val="28"/>
          <w:szCs w:val="28"/>
        </w:rPr>
      </w:pPr>
    </w:p>
    <w:p w14:paraId="085A48B3" w14:textId="77777777" w:rsidR="000E1B4F" w:rsidRDefault="000E1B4F" w:rsidP="00E02B0B">
      <w:pPr>
        <w:jc w:val="both"/>
        <w:rPr>
          <w:rFonts w:ascii="Arial" w:hAnsi="Arial" w:cs="Arial"/>
          <w:sz w:val="28"/>
          <w:szCs w:val="28"/>
        </w:rPr>
      </w:pPr>
    </w:p>
    <w:p w14:paraId="0AA3C1C3" w14:textId="77777777" w:rsidR="000E1B4F" w:rsidRDefault="000E1B4F" w:rsidP="00E02B0B">
      <w:pPr>
        <w:jc w:val="both"/>
        <w:rPr>
          <w:rFonts w:ascii="Arial" w:hAnsi="Arial" w:cs="Arial"/>
          <w:sz w:val="28"/>
          <w:szCs w:val="28"/>
        </w:rPr>
      </w:pPr>
    </w:p>
    <w:p w14:paraId="474D1B4C" w14:textId="77777777" w:rsidR="000E1B4F" w:rsidRDefault="000E1B4F" w:rsidP="000E1B4F">
      <w:pPr>
        <w:jc w:val="center"/>
        <w:rPr>
          <w:rFonts w:ascii="Arial" w:hAnsi="Arial" w:cs="Arial"/>
          <w:sz w:val="28"/>
          <w:szCs w:val="28"/>
        </w:rPr>
      </w:pPr>
      <w:r>
        <w:rPr>
          <w:rFonts w:ascii="Arial" w:hAnsi="Arial" w:cs="Arial"/>
          <w:b/>
          <w:noProof/>
          <w:sz w:val="24"/>
          <w:szCs w:val="24"/>
          <w:lang w:val="en-US"/>
        </w:rPr>
        <w:drawing>
          <wp:inline distT="0" distB="0" distL="0" distR="0" wp14:anchorId="7E75332B" wp14:editId="7138E6D7">
            <wp:extent cx="1562100"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engormley-school-of-traditional-music_.gif"/>
                    <pic:cNvPicPr/>
                  </pic:nvPicPr>
                  <pic:blipFill>
                    <a:blip r:embed="rId9">
                      <a:extLst>
                        <a:ext uri="{28A0092B-C50C-407E-A947-70E740481C1C}">
                          <a14:useLocalDpi xmlns:a14="http://schemas.microsoft.com/office/drawing/2010/main" val="0"/>
                        </a:ext>
                      </a:extLst>
                    </a:blip>
                    <a:stretch>
                      <a:fillRect/>
                    </a:stretch>
                  </pic:blipFill>
                  <pic:spPr>
                    <a:xfrm>
                      <a:off x="0" y="0"/>
                      <a:ext cx="1562100" cy="1485900"/>
                    </a:xfrm>
                    <a:prstGeom prst="rect">
                      <a:avLst/>
                    </a:prstGeom>
                  </pic:spPr>
                </pic:pic>
              </a:graphicData>
            </a:graphic>
          </wp:inline>
        </w:drawing>
      </w:r>
    </w:p>
    <w:p w14:paraId="741D1B0E" w14:textId="77777777" w:rsidR="000E1B4F" w:rsidRDefault="000E1B4F" w:rsidP="00E02B0B">
      <w:pPr>
        <w:jc w:val="both"/>
        <w:rPr>
          <w:rFonts w:ascii="Arial" w:hAnsi="Arial" w:cs="Arial"/>
          <w:sz w:val="28"/>
          <w:szCs w:val="28"/>
        </w:rPr>
      </w:pPr>
    </w:p>
    <w:p w14:paraId="1BA3F03C" w14:textId="77777777" w:rsidR="000E1B4F" w:rsidRDefault="000E1B4F" w:rsidP="00E02B0B">
      <w:pPr>
        <w:jc w:val="both"/>
        <w:rPr>
          <w:rFonts w:ascii="Arial" w:hAnsi="Arial" w:cs="Arial"/>
          <w:sz w:val="28"/>
          <w:szCs w:val="28"/>
        </w:rPr>
      </w:pPr>
    </w:p>
    <w:p w14:paraId="7B43E2EB" w14:textId="77777777" w:rsidR="000E1B4F" w:rsidRDefault="000E1B4F" w:rsidP="00E02B0B">
      <w:pPr>
        <w:jc w:val="both"/>
        <w:rPr>
          <w:rFonts w:ascii="Arial" w:hAnsi="Arial" w:cs="Arial"/>
          <w:sz w:val="28"/>
          <w:szCs w:val="28"/>
        </w:rPr>
      </w:pPr>
    </w:p>
    <w:p w14:paraId="76654941" w14:textId="77777777" w:rsidR="000E1B4F" w:rsidRDefault="000E1B4F" w:rsidP="00E02B0B">
      <w:pPr>
        <w:jc w:val="both"/>
        <w:rPr>
          <w:rFonts w:ascii="Arial" w:hAnsi="Arial" w:cs="Arial"/>
          <w:sz w:val="28"/>
          <w:szCs w:val="28"/>
        </w:rPr>
      </w:pPr>
    </w:p>
    <w:p w14:paraId="26B8346E" w14:textId="77777777" w:rsidR="000E1B4F" w:rsidRDefault="000E1B4F" w:rsidP="00E02B0B">
      <w:pPr>
        <w:jc w:val="both"/>
        <w:rPr>
          <w:rFonts w:ascii="Arial" w:hAnsi="Arial" w:cs="Arial"/>
          <w:sz w:val="28"/>
          <w:szCs w:val="28"/>
        </w:rPr>
      </w:pPr>
    </w:p>
    <w:p w14:paraId="03C03682" w14:textId="77777777" w:rsidR="000E1B4F" w:rsidRDefault="000E1B4F" w:rsidP="00E02B0B">
      <w:pPr>
        <w:jc w:val="both"/>
        <w:rPr>
          <w:rFonts w:ascii="Arial" w:hAnsi="Arial" w:cs="Arial"/>
          <w:sz w:val="28"/>
          <w:szCs w:val="28"/>
        </w:rPr>
      </w:pPr>
    </w:p>
    <w:p w14:paraId="7FF7C4D5" w14:textId="77777777" w:rsidR="000E1B4F" w:rsidRDefault="000E1B4F" w:rsidP="00E02B0B">
      <w:pPr>
        <w:jc w:val="both"/>
        <w:rPr>
          <w:rFonts w:ascii="Arial" w:hAnsi="Arial" w:cs="Arial"/>
          <w:sz w:val="28"/>
          <w:szCs w:val="28"/>
        </w:rPr>
      </w:pPr>
    </w:p>
    <w:p w14:paraId="5F4714A4" w14:textId="77777777" w:rsidR="000E1B4F" w:rsidRPr="009E4B24" w:rsidRDefault="000E1B4F" w:rsidP="000E1B4F">
      <w:pPr>
        <w:pStyle w:val="Title"/>
        <w:jc w:val="left"/>
        <w:rPr>
          <w:rFonts w:ascii="Arial" w:hAnsi="Arial" w:cs="Arial"/>
          <w:b/>
          <w:szCs w:val="24"/>
          <w:u w:val="none"/>
        </w:rPr>
      </w:pPr>
      <w:r w:rsidRPr="009E4B24">
        <w:rPr>
          <w:rFonts w:ascii="Arial" w:hAnsi="Arial" w:cs="Arial"/>
          <w:b/>
          <w:szCs w:val="24"/>
          <w:u w:val="none"/>
        </w:rPr>
        <w:lastRenderedPageBreak/>
        <w:t>DOCUMENT CONTROL</w:t>
      </w:r>
    </w:p>
    <w:p w14:paraId="44EFBBC2" w14:textId="77777777" w:rsidR="000E1B4F" w:rsidRPr="009E4B24" w:rsidRDefault="000E1B4F" w:rsidP="000E1B4F">
      <w:pPr>
        <w:pStyle w:val="Title"/>
        <w:jc w:val="left"/>
        <w:rPr>
          <w:rFonts w:ascii="Arial" w:hAnsi="Arial" w:cs="Arial"/>
          <w:b/>
          <w:szCs w:val="24"/>
          <w:u w:val="none"/>
        </w:rPr>
      </w:pPr>
    </w:p>
    <w:p w14:paraId="3C02D5B2" w14:textId="77777777" w:rsidR="000E1B4F" w:rsidRPr="009E4B24" w:rsidRDefault="000E1B4F" w:rsidP="000E1B4F">
      <w:pPr>
        <w:pStyle w:val="Title"/>
        <w:numPr>
          <w:ilvl w:val="0"/>
          <w:numId w:val="47"/>
        </w:numPr>
        <w:jc w:val="left"/>
        <w:rPr>
          <w:rFonts w:ascii="Arial" w:hAnsi="Arial" w:cs="Arial"/>
          <w:b/>
          <w:szCs w:val="24"/>
          <w:u w:val="none"/>
        </w:rPr>
      </w:pPr>
      <w:r w:rsidRPr="009E4B24">
        <w:rPr>
          <w:rFonts w:ascii="Arial" w:hAnsi="Arial" w:cs="Arial"/>
          <w:b/>
          <w:szCs w:val="24"/>
          <w:u w:val="none"/>
        </w:rPr>
        <w:t>SUMMARY</w:t>
      </w:r>
    </w:p>
    <w:p w14:paraId="53CCEDCC" w14:textId="77777777" w:rsidR="000E1B4F" w:rsidRPr="009E4B24" w:rsidRDefault="000E1B4F" w:rsidP="000E1B4F">
      <w:pPr>
        <w:pStyle w:val="Title"/>
        <w:jc w:val="left"/>
        <w:rPr>
          <w:rFonts w:ascii="Arial" w:hAnsi="Arial" w:cs="Arial"/>
          <w:szCs w:val="24"/>
          <w:u w:val="none"/>
        </w:rPr>
      </w:pPr>
    </w:p>
    <w:p w14:paraId="77CB86AB" w14:textId="77777777" w:rsidR="000E1B4F" w:rsidRPr="000E1B4F" w:rsidRDefault="000E1B4F" w:rsidP="000E1B4F">
      <w:pPr>
        <w:rPr>
          <w:rFonts w:ascii="Arial" w:hAnsi="Arial" w:cs="Arial"/>
          <w:sz w:val="24"/>
          <w:szCs w:val="24"/>
        </w:rPr>
      </w:pPr>
      <w:r w:rsidRPr="000E1B4F">
        <w:rPr>
          <w:rFonts w:ascii="Arial" w:hAnsi="Arial" w:cs="Arial"/>
          <w:sz w:val="24"/>
          <w:szCs w:val="24"/>
        </w:rPr>
        <w:t xml:space="preserve">The purpose of this document is to </w:t>
      </w:r>
      <w:r>
        <w:rPr>
          <w:rFonts w:ascii="Arial" w:hAnsi="Arial" w:cs="Arial"/>
          <w:sz w:val="24"/>
          <w:szCs w:val="24"/>
        </w:rPr>
        <w:t>provide information on</w:t>
      </w:r>
      <w:r w:rsidRPr="000E1B4F">
        <w:rPr>
          <w:rFonts w:ascii="Arial" w:hAnsi="Arial" w:cs="Arial"/>
          <w:sz w:val="24"/>
          <w:szCs w:val="24"/>
        </w:rPr>
        <w:t xml:space="preserve"> GSOTM’s Safeguarding of Children, Young People and Vulnerable Adults Policy </w:t>
      </w:r>
    </w:p>
    <w:p w14:paraId="55FA4CF9" w14:textId="77777777" w:rsidR="000E1B4F" w:rsidRPr="009E4B24" w:rsidRDefault="000E1B4F" w:rsidP="000E1B4F">
      <w:pPr>
        <w:pStyle w:val="Title"/>
        <w:jc w:val="left"/>
        <w:rPr>
          <w:rFonts w:ascii="Arial" w:hAnsi="Arial" w:cs="Arial"/>
          <w:szCs w:val="24"/>
          <w:u w:val="none"/>
        </w:rPr>
      </w:pPr>
    </w:p>
    <w:p w14:paraId="7E67DA39" w14:textId="77777777" w:rsidR="000E1B4F" w:rsidRPr="009E4B24" w:rsidRDefault="000E1B4F" w:rsidP="000E1B4F">
      <w:pPr>
        <w:pStyle w:val="Title"/>
        <w:numPr>
          <w:ilvl w:val="0"/>
          <w:numId w:val="48"/>
        </w:numPr>
        <w:jc w:val="left"/>
        <w:rPr>
          <w:rFonts w:ascii="Arial" w:hAnsi="Arial" w:cs="Arial"/>
          <w:b/>
          <w:szCs w:val="24"/>
          <w:u w:val="none"/>
        </w:rPr>
      </w:pPr>
      <w:r w:rsidRPr="009E4B24">
        <w:rPr>
          <w:rFonts w:ascii="Arial" w:hAnsi="Arial" w:cs="Arial"/>
          <w:b/>
          <w:szCs w:val="24"/>
          <w:u w:val="none"/>
        </w:rPr>
        <w:t>KEY PERSONNEL</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409"/>
        <w:gridCol w:w="3544"/>
        <w:gridCol w:w="1985"/>
      </w:tblGrid>
      <w:tr w:rsidR="000E1B4F" w:rsidRPr="009E4B24" w14:paraId="553E485E" w14:textId="77777777" w:rsidTr="000E1B4F">
        <w:tc>
          <w:tcPr>
            <w:tcW w:w="1555" w:type="dxa"/>
          </w:tcPr>
          <w:p w14:paraId="712BC0E1" w14:textId="77777777" w:rsidR="000E1B4F" w:rsidRPr="009E4B24" w:rsidRDefault="000E1B4F" w:rsidP="000E1B4F">
            <w:pPr>
              <w:pStyle w:val="Title"/>
              <w:jc w:val="left"/>
              <w:rPr>
                <w:rFonts w:ascii="Arial" w:hAnsi="Arial" w:cs="Arial"/>
                <w:b/>
                <w:szCs w:val="24"/>
                <w:u w:val="none"/>
              </w:rPr>
            </w:pPr>
            <w:r w:rsidRPr="009E4B24">
              <w:rPr>
                <w:rFonts w:ascii="Arial" w:hAnsi="Arial" w:cs="Arial"/>
                <w:b/>
                <w:szCs w:val="24"/>
                <w:u w:val="none"/>
              </w:rPr>
              <w:t>ROLE</w:t>
            </w:r>
          </w:p>
        </w:tc>
        <w:tc>
          <w:tcPr>
            <w:tcW w:w="2409" w:type="dxa"/>
          </w:tcPr>
          <w:p w14:paraId="36936177" w14:textId="77777777" w:rsidR="000E1B4F" w:rsidRPr="009E4B24" w:rsidRDefault="000E1B4F" w:rsidP="000E1B4F">
            <w:pPr>
              <w:pStyle w:val="Title"/>
              <w:jc w:val="left"/>
              <w:rPr>
                <w:rFonts w:ascii="Arial" w:hAnsi="Arial" w:cs="Arial"/>
                <w:b/>
                <w:szCs w:val="24"/>
                <w:u w:val="none"/>
              </w:rPr>
            </w:pPr>
            <w:r w:rsidRPr="009E4B24">
              <w:rPr>
                <w:rFonts w:ascii="Arial" w:hAnsi="Arial" w:cs="Arial"/>
                <w:b/>
                <w:szCs w:val="24"/>
                <w:u w:val="none"/>
              </w:rPr>
              <w:t>NAME</w:t>
            </w:r>
          </w:p>
        </w:tc>
        <w:tc>
          <w:tcPr>
            <w:tcW w:w="3544" w:type="dxa"/>
          </w:tcPr>
          <w:p w14:paraId="4F0ED118" w14:textId="77777777" w:rsidR="000E1B4F" w:rsidRPr="009E4B24" w:rsidRDefault="000E1B4F" w:rsidP="000E1B4F">
            <w:pPr>
              <w:pStyle w:val="Title"/>
              <w:jc w:val="left"/>
              <w:rPr>
                <w:rFonts w:ascii="Arial" w:hAnsi="Arial" w:cs="Arial"/>
                <w:b/>
                <w:szCs w:val="24"/>
                <w:u w:val="none"/>
              </w:rPr>
            </w:pPr>
            <w:r w:rsidRPr="009E4B24">
              <w:rPr>
                <w:rFonts w:ascii="Arial" w:hAnsi="Arial" w:cs="Arial"/>
                <w:b/>
                <w:szCs w:val="24"/>
                <w:u w:val="none"/>
              </w:rPr>
              <w:t>POSITION</w:t>
            </w:r>
          </w:p>
        </w:tc>
        <w:tc>
          <w:tcPr>
            <w:tcW w:w="1985" w:type="dxa"/>
          </w:tcPr>
          <w:p w14:paraId="06786EC6" w14:textId="77777777" w:rsidR="000E1B4F" w:rsidRPr="009E4B24" w:rsidRDefault="000E1B4F" w:rsidP="000E1B4F">
            <w:pPr>
              <w:pStyle w:val="Title"/>
              <w:jc w:val="left"/>
              <w:rPr>
                <w:rFonts w:ascii="Arial" w:hAnsi="Arial" w:cs="Arial"/>
                <w:b/>
                <w:szCs w:val="24"/>
                <w:u w:val="none"/>
              </w:rPr>
            </w:pPr>
            <w:r w:rsidRPr="009E4B24">
              <w:rPr>
                <w:rFonts w:ascii="Arial" w:hAnsi="Arial" w:cs="Arial"/>
                <w:b/>
                <w:szCs w:val="24"/>
                <w:u w:val="none"/>
              </w:rPr>
              <w:t>DATE</w:t>
            </w:r>
          </w:p>
        </w:tc>
      </w:tr>
      <w:tr w:rsidR="000E1B4F" w:rsidRPr="009E4B24" w14:paraId="6BC0BE51" w14:textId="77777777" w:rsidTr="000E1B4F">
        <w:tc>
          <w:tcPr>
            <w:tcW w:w="1555" w:type="dxa"/>
          </w:tcPr>
          <w:p w14:paraId="516B1EF4" w14:textId="77777777" w:rsidR="000E1B4F" w:rsidRPr="009E4B24" w:rsidRDefault="000E1B4F" w:rsidP="000E1B4F">
            <w:pPr>
              <w:pStyle w:val="Title"/>
              <w:jc w:val="left"/>
              <w:rPr>
                <w:rFonts w:ascii="Arial" w:hAnsi="Arial" w:cs="Arial"/>
                <w:b/>
                <w:szCs w:val="24"/>
                <w:u w:val="none"/>
              </w:rPr>
            </w:pPr>
            <w:r w:rsidRPr="009E4B24">
              <w:rPr>
                <w:rFonts w:ascii="Arial" w:hAnsi="Arial" w:cs="Arial"/>
                <w:b/>
                <w:szCs w:val="24"/>
                <w:u w:val="none"/>
              </w:rPr>
              <w:t>Author</w:t>
            </w:r>
          </w:p>
        </w:tc>
        <w:tc>
          <w:tcPr>
            <w:tcW w:w="2409" w:type="dxa"/>
          </w:tcPr>
          <w:p w14:paraId="158F6A8F" w14:textId="77777777" w:rsidR="000E1B4F" w:rsidRPr="009E4B24" w:rsidRDefault="000E1B4F" w:rsidP="000E1B4F">
            <w:pPr>
              <w:pStyle w:val="Title"/>
              <w:jc w:val="left"/>
              <w:rPr>
                <w:rFonts w:ascii="Arial" w:hAnsi="Arial" w:cs="Arial"/>
                <w:szCs w:val="24"/>
                <w:u w:val="none"/>
              </w:rPr>
            </w:pPr>
            <w:proofErr w:type="spellStart"/>
            <w:r w:rsidRPr="009E4B24">
              <w:rPr>
                <w:rFonts w:ascii="Arial" w:hAnsi="Arial" w:cs="Arial"/>
                <w:szCs w:val="24"/>
                <w:u w:val="none"/>
              </w:rPr>
              <w:t>Vaun</w:t>
            </w:r>
            <w:proofErr w:type="spellEnd"/>
            <w:r w:rsidRPr="009E4B24">
              <w:rPr>
                <w:rFonts w:ascii="Arial" w:hAnsi="Arial" w:cs="Arial"/>
                <w:szCs w:val="24"/>
                <w:u w:val="none"/>
              </w:rPr>
              <w:t xml:space="preserve"> </w:t>
            </w:r>
            <w:proofErr w:type="spellStart"/>
            <w:r w:rsidRPr="009E4B24">
              <w:rPr>
                <w:rFonts w:ascii="Arial" w:hAnsi="Arial" w:cs="Arial"/>
                <w:szCs w:val="24"/>
                <w:u w:val="none"/>
              </w:rPr>
              <w:t>McCallan</w:t>
            </w:r>
            <w:proofErr w:type="spellEnd"/>
          </w:p>
          <w:p w14:paraId="39F7A35A" w14:textId="77777777" w:rsidR="000E1B4F" w:rsidRPr="009E4B24" w:rsidRDefault="000E1B4F" w:rsidP="000E1B4F">
            <w:pPr>
              <w:pStyle w:val="Title"/>
              <w:jc w:val="left"/>
              <w:rPr>
                <w:rFonts w:ascii="Arial" w:hAnsi="Arial" w:cs="Arial"/>
                <w:szCs w:val="24"/>
                <w:u w:val="none"/>
              </w:rPr>
            </w:pPr>
            <w:r w:rsidRPr="009E4B24">
              <w:rPr>
                <w:rFonts w:ascii="Arial" w:hAnsi="Arial" w:cs="Arial"/>
                <w:szCs w:val="24"/>
                <w:u w:val="none"/>
              </w:rPr>
              <w:t>Marie Murtagh</w:t>
            </w:r>
          </w:p>
        </w:tc>
        <w:tc>
          <w:tcPr>
            <w:tcW w:w="3544" w:type="dxa"/>
          </w:tcPr>
          <w:p w14:paraId="6C427E65" w14:textId="77777777" w:rsidR="000E1B4F" w:rsidRPr="009E4B24" w:rsidRDefault="000E1B4F" w:rsidP="000E1B4F">
            <w:pPr>
              <w:pStyle w:val="Title"/>
              <w:jc w:val="left"/>
              <w:rPr>
                <w:rFonts w:ascii="Arial" w:hAnsi="Arial" w:cs="Arial"/>
                <w:szCs w:val="24"/>
                <w:u w:val="none"/>
              </w:rPr>
            </w:pPr>
            <w:r w:rsidRPr="009E4B24">
              <w:rPr>
                <w:rFonts w:ascii="Arial" w:hAnsi="Arial" w:cs="Arial"/>
                <w:szCs w:val="24"/>
                <w:u w:val="none"/>
              </w:rPr>
              <w:t>GSOTM Secretary</w:t>
            </w:r>
          </w:p>
          <w:p w14:paraId="4DF7EC91" w14:textId="77777777" w:rsidR="000E1B4F" w:rsidRPr="009E4B24" w:rsidRDefault="000E1B4F" w:rsidP="000E1B4F">
            <w:pPr>
              <w:pStyle w:val="Title"/>
              <w:jc w:val="left"/>
              <w:rPr>
                <w:rFonts w:ascii="Arial" w:hAnsi="Arial" w:cs="Arial"/>
                <w:szCs w:val="24"/>
                <w:u w:val="none"/>
              </w:rPr>
            </w:pPr>
            <w:r w:rsidRPr="009E4B24">
              <w:rPr>
                <w:rFonts w:ascii="Arial" w:hAnsi="Arial" w:cs="Arial"/>
                <w:szCs w:val="24"/>
                <w:u w:val="none"/>
              </w:rPr>
              <w:t>GSOTM Deputy Chairperson</w:t>
            </w:r>
          </w:p>
        </w:tc>
        <w:tc>
          <w:tcPr>
            <w:tcW w:w="1985" w:type="dxa"/>
          </w:tcPr>
          <w:p w14:paraId="3B3B4487" w14:textId="77777777" w:rsidR="000E1B4F" w:rsidRPr="009E4B24" w:rsidRDefault="000E1B4F" w:rsidP="000E1B4F">
            <w:pPr>
              <w:pStyle w:val="Title"/>
              <w:jc w:val="left"/>
              <w:rPr>
                <w:rFonts w:ascii="Arial" w:hAnsi="Arial" w:cs="Arial"/>
                <w:szCs w:val="24"/>
                <w:u w:val="none"/>
              </w:rPr>
            </w:pPr>
            <w:r>
              <w:rPr>
                <w:rFonts w:ascii="Arial" w:hAnsi="Arial" w:cs="Arial"/>
                <w:szCs w:val="24"/>
                <w:u w:val="none"/>
              </w:rPr>
              <w:t>September 2016</w:t>
            </w:r>
          </w:p>
        </w:tc>
      </w:tr>
      <w:tr w:rsidR="000E1B4F" w:rsidRPr="009E4B24" w14:paraId="40F15CA0" w14:textId="77777777" w:rsidTr="000E1B4F">
        <w:tc>
          <w:tcPr>
            <w:tcW w:w="1555" w:type="dxa"/>
          </w:tcPr>
          <w:p w14:paraId="5C520A02" w14:textId="77777777" w:rsidR="000E1B4F" w:rsidRPr="009E4B24" w:rsidRDefault="000E1B4F" w:rsidP="000E1B4F">
            <w:pPr>
              <w:pStyle w:val="Title"/>
              <w:jc w:val="left"/>
              <w:rPr>
                <w:rFonts w:ascii="Arial" w:hAnsi="Arial" w:cs="Arial"/>
                <w:b/>
                <w:szCs w:val="24"/>
                <w:u w:val="none"/>
              </w:rPr>
            </w:pPr>
            <w:r w:rsidRPr="009E4B24">
              <w:rPr>
                <w:rFonts w:ascii="Arial" w:hAnsi="Arial" w:cs="Arial"/>
                <w:b/>
                <w:szCs w:val="24"/>
                <w:u w:val="none"/>
              </w:rPr>
              <w:t xml:space="preserve">Authoriser </w:t>
            </w:r>
          </w:p>
        </w:tc>
        <w:tc>
          <w:tcPr>
            <w:tcW w:w="2409" w:type="dxa"/>
          </w:tcPr>
          <w:p w14:paraId="5256CDCF" w14:textId="77777777" w:rsidR="000E1B4F" w:rsidRPr="009E4B24" w:rsidRDefault="000E1B4F" w:rsidP="000E1B4F">
            <w:pPr>
              <w:pStyle w:val="Title"/>
              <w:jc w:val="left"/>
              <w:rPr>
                <w:rFonts w:ascii="Arial" w:hAnsi="Arial" w:cs="Arial"/>
                <w:szCs w:val="24"/>
                <w:u w:val="none"/>
              </w:rPr>
            </w:pPr>
            <w:r w:rsidRPr="009E4B24">
              <w:rPr>
                <w:rFonts w:ascii="Arial" w:hAnsi="Arial" w:cs="Arial"/>
                <w:szCs w:val="24"/>
                <w:u w:val="none"/>
              </w:rPr>
              <w:t>Ray Morgan</w:t>
            </w:r>
          </w:p>
        </w:tc>
        <w:tc>
          <w:tcPr>
            <w:tcW w:w="3544" w:type="dxa"/>
          </w:tcPr>
          <w:p w14:paraId="67226B4B" w14:textId="77777777" w:rsidR="000E1B4F" w:rsidRPr="009E4B24" w:rsidRDefault="000E1B4F" w:rsidP="000E1B4F">
            <w:pPr>
              <w:pStyle w:val="Title"/>
              <w:jc w:val="left"/>
              <w:rPr>
                <w:rFonts w:ascii="Arial" w:hAnsi="Arial" w:cs="Arial"/>
                <w:szCs w:val="24"/>
                <w:u w:val="none"/>
              </w:rPr>
            </w:pPr>
            <w:r w:rsidRPr="009E4B24">
              <w:rPr>
                <w:rFonts w:ascii="Arial" w:hAnsi="Arial" w:cs="Arial"/>
                <w:szCs w:val="24"/>
                <w:u w:val="none"/>
              </w:rPr>
              <w:t>GSOTM Chairperson</w:t>
            </w:r>
          </w:p>
        </w:tc>
        <w:tc>
          <w:tcPr>
            <w:tcW w:w="1985" w:type="dxa"/>
          </w:tcPr>
          <w:p w14:paraId="2E7B0812" w14:textId="77777777" w:rsidR="000E1B4F" w:rsidRPr="009E4B24" w:rsidRDefault="000E1B4F" w:rsidP="000E1B4F">
            <w:pPr>
              <w:pStyle w:val="Title"/>
              <w:jc w:val="left"/>
              <w:rPr>
                <w:rFonts w:ascii="Arial" w:hAnsi="Arial" w:cs="Arial"/>
                <w:b/>
                <w:szCs w:val="24"/>
                <w:u w:val="none"/>
              </w:rPr>
            </w:pPr>
          </w:p>
        </w:tc>
      </w:tr>
    </w:tbl>
    <w:p w14:paraId="067B47E9" w14:textId="77777777" w:rsidR="000E1B4F" w:rsidRPr="009E4B24" w:rsidRDefault="000E1B4F" w:rsidP="000E1B4F">
      <w:pPr>
        <w:pStyle w:val="Title"/>
        <w:jc w:val="left"/>
        <w:rPr>
          <w:rFonts w:ascii="Arial" w:hAnsi="Arial" w:cs="Arial"/>
          <w:b/>
          <w:szCs w:val="24"/>
          <w:u w:val="none"/>
        </w:rPr>
      </w:pPr>
      <w:r w:rsidRPr="009E4B24">
        <w:rPr>
          <w:rFonts w:ascii="Arial" w:hAnsi="Arial" w:cs="Arial"/>
          <w:b/>
          <w:szCs w:val="24"/>
          <w:u w:val="none"/>
        </w:rPr>
        <w:t xml:space="preserve"> </w:t>
      </w:r>
    </w:p>
    <w:p w14:paraId="42826AB2" w14:textId="77777777" w:rsidR="000E1B4F" w:rsidRPr="009E4B24" w:rsidRDefault="000E1B4F" w:rsidP="000E1B4F">
      <w:pPr>
        <w:pStyle w:val="Title"/>
        <w:jc w:val="left"/>
        <w:rPr>
          <w:rFonts w:ascii="Arial" w:hAnsi="Arial" w:cs="Arial"/>
          <w:b/>
          <w:szCs w:val="24"/>
          <w:u w:val="none"/>
        </w:rPr>
      </w:pPr>
    </w:p>
    <w:p w14:paraId="2043F938" w14:textId="77777777" w:rsidR="000E1B4F" w:rsidRPr="009E4B24" w:rsidRDefault="000E1B4F" w:rsidP="000E1B4F">
      <w:pPr>
        <w:pStyle w:val="Title"/>
        <w:numPr>
          <w:ilvl w:val="0"/>
          <w:numId w:val="49"/>
        </w:numPr>
        <w:jc w:val="both"/>
        <w:rPr>
          <w:rFonts w:ascii="Arial" w:hAnsi="Arial" w:cs="Arial"/>
          <w:b/>
          <w:szCs w:val="24"/>
          <w:u w:val="none"/>
        </w:rPr>
      </w:pPr>
      <w:r w:rsidRPr="009E4B24">
        <w:rPr>
          <w:rFonts w:ascii="Arial" w:hAnsi="Arial" w:cs="Arial"/>
          <w:b/>
          <w:szCs w:val="24"/>
          <w:u w:val="none"/>
        </w:rPr>
        <w:t xml:space="preserve">DOCUMENT STATUS HISTORY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962"/>
        <w:gridCol w:w="1998"/>
        <w:gridCol w:w="4098"/>
      </w:tblGrid>
      <w:tr w:rsidR="000E1B4F" w:rsidRPr="009E4B24" w14:paraId="09C73F85" w14:textId="77777777" w:rsidTr="000E1B4F">
        <w:tc>
          <w:tcPr>
            <w:tcW w:w="1548" w:type="dxa"/>
          </w:tcPr>
          <w:p w14:paraId="6ABCA8EA" w14:textId="77777777" w:rsidR="000E1B4F" w:rsidRPr="009E4B24" w:rsidRDefault="000E1B4F" w:rsidP="000E1B4F">
            <w:pPr>
              <w:pStyle w:val="Title"/>
              <w:jc w:val="left"/>
              <w:rPr>
                <w:rFonts w:ascii="Arial" w:hAnsi="Arial" w:cs="Arial"/>
                <w:b/>
                <w:szCs w:val="24"/>
                <w:u w:val="none"/>
              </w:rPr>
            </w:pPr>
            <w:r w:rsidRPr="009E4B24">
              <w:rPr>
                <w:rFonts w:ascii="Arial" w:hAnsi="Arial" w:cs="Arial"/>
                <w:b/>
                <w:szCs w:val="24"/>
                <w:u w:val="none"/>
              </w:rPr>
              <w:t>Version</w:t>
            </w:r>
          </w:p>
        </w:tc>
        <w:tc>
          <w:tcPr>
            <w:tcW w:w="1962" w:type="dxa"/>
          </w:tcPr>
          <w:p w14:paraId="62A91576" w14:textId="77777777" w:rsidR="000E1B4F" w:rsidRPr="009E4B24" w:rsidRDefault="000E1B4F" w:rsidP="000E1B4F">
            <w:pPr>
              <w:pStyle w:val="Title"/>
              <w:jc w:val="left"/>
              <w:rPr>
                <w:rFonts w:ascii="Arial" w:hAnsi="Arial" w:cs="Arial"/>
                <w:b/>
                <w:szCs w:val="24"/>
                <w:u w:val="none"/>
              </w:rPr>
            </w:pPr>
            <w:r w:rsidRPr="009E4B24">
              <w:rPr>
                <w:rFonts w:ascii="Arial" w:hAnsi="Arial" w:cs="Arial"/>
                <w:b/>
                <w:szCs w:val="24"/>
                <w:u w:val="none"/>
              </w:rPr>
              <w:t>Date</w:t>
            </w:r>
          </w:p>
        </w:tc>
        <w:tc>
          <w:tcPr>
            <w:tcW w:w="1998" w:type="dxa"/>
          </w:tcPr>
          <w:p w14:paraId="0BA944C2" w14:textId="77777777" w:rsidR="000E1B4F" w:rsidRPr="009E4B24" w:rsidRDefault="000E1B4F" w:rsidP="000E1B4F">
            <w:pPr>
              <w:pStyle w:val="Title"/>
              <w:jc w:val="left"/>
              <w:rPr>
                <w:rFonts w:ascii="Arial" w:hAnsi="Arial" w:cs="Arial"/>
                <w:b/>
                <w:szCs w:val="24"/>
                <w:u w:val="none"/>
              </w:rPr>
            </w:pPr>
            <w:r w:rsidRPr="009E4B24">
              <w:rPr>
                <w:rFonts w:ascii="Arial" w:hAnsi="Arial" w:cs="Arial"/>
                <w:b/>
                <w:szCs w:val="24"/>
                <w:u w:val="none"/>
              </w:rPr>
              <w:t>Section</w:t>
            </w:r>
          </w:p>
        </w:tc>
        <w:tc>
          <w:tcPr>
            <w:tcW w:w="4098" w:type="dxa"/>
          </w:tcPr>
          <w:p w14:paraId="77BF87BC" w14:textId="77777777" w:rsidR="000E1B4F" w:rsidRPr="009E4B24" w:rsidRDefault="000E1B4F" w:rsidP="000E1B4F">
            <w:pPr>
              <w:pStyle w:val="Title"/>
              <w:jc w:val="left"/>
              <w:rPr>
                <w:rFonts w:ascii="Arial" w:hAnsi="Arial" w:cs="Arial"/>
                <w:b/>
                <w:szCs w:val="24"/>
                <w:u w:val="none"/>
              </w:rPr>
            </w:pPr>
            <w:r w:rsidRPr="009E4B24">
              <w:rPr>
                <w:rFonts w:ascii="Arial" w:hAnsi="Arial" w:cs="Arial"/>
                <w:b/>
                <w:szCs w:val="24"/>
                <w:u w:val="none"/>
              </w:rPr>
              <w:t>Reason for Update</w:t>
            </w:r>
          </w:p>
        </w:tc>
      </w:tr>
      <w:tr w:rsidR="000E1B4F" w:rsidRPr="009E4B24" w14:paraId="408BFC3B" w14:textId="77777777" w:rsidTr="000E1B4F">
        <w:tc>
          <w:tcPr>
            <w:tcW w:w="1548" w:type="dxa"/>
          </w:tcPr>
          <w:p w14:paraId="3BDC8D7C" w14:textId="77777777" w:rsidR="000E1B4F" w:rsidRPr="009E4B24" w:rsidRDefault="000E1B4F" w:rsidP="000E1B4F">
            <w:pPr>
              <w:pStyle w:val="Title"/>
              <w:jc w:val="left"/>
              <w:rPr>
                <w:rFonts w:ascii="Arial" w:hAnsi="Arial" w:cs="Arial"/>
                <w:szCs w:val="24"/>
                <w:u w:val="none"/>
              </w:rPr>
            </w:pPr>
            <w:r w:rsidRPr="009E4B24">
              <w:rPr>
                <w:rFonts w:ascii="Arial" w:hAnsi="Arial" w:cs="Arial"/>
                <w:szCs w:val="24"/>
                <w:u w:val="none"/>
              </w:rPr>
              <w:t>V 1</w:t>
            </w:r>
            <w:r>
              <w:rPr>
                <w:rFonts w:ascii="Arial" w:hAnsi="Arial" w:cs="Arial"/>
                <w:szCs w:val="24"/>
                <w:u w:val="none"/>
              </w:rPr>
              <w:t>.0</w:t>
            </w:r>
          </w:p>
        </w:tc>
        <w:tc>
          <w:tcPr>
            <w:tcW w:w="1962" w:type="dxa"/>
          </w:tcPr>
          <w:p w14:paraId="172CA26B" w14:textId="77777777" w:rsidR="000E1B4F" w:rsidRPr="00B81416" w:rsidRDefault="000E1B4F" w:rsidP="000E1B4F">
            <w:pPr>
              <w:pStyle w:val="Title"/>
              <w:jc w:val="left"/>
              <w:rPr>
                <w:rFonts w:ascii="Arial" w:hAnsi="Arial" w:cs="Arial"/>
                <w:szCs w:val="24"/>
                <w:u w:val="none"/>
              </w:rPr>
            </w:pPr>
            <w:r>
              <w:rPr>
                <w:rFonts w:ascii="Arial" w:hAnsi="Arial" w:cs="Arial"/>
                <w:szCs w:val="24"/>
                <w:u w:val="none"/>
              </w:rPr>
              <w:t>September 2016</w:t>
            </w:r>
          </w:p>
        </w:tc>
        <w:tc>
          <w:tcPr>
            <w:tcW w:w="1998" w:type="dxa"/>
          </w:tcPr>
          <w:p w14:paraId="265FAA94" w14:textId="77777777" w:rsidR="000E1B4F" w:rsidRPr="009E4B24" w:rsidRDefault="000E1B4F" w:rsidP="000E1B4F">
            <w:pPr>
              <w:pStyle w:val="Title"/>
              <w:jc w:val="left"/>
              <w:rPr>
                <w:rFonts w:ascii="Arial" w:hAnsi="Arial" w:cs="Arial"/>
                <w:szCs w:val="24"/>
                <w:u w:val="none"/>
              </w:rPr>
            </w:pPr>
          </w:p>
        </w:tc>
        <w:tc>
          <w:tcPr>
            <w:tcW w:w="4098" w:type="dxa"/>
          </w:tcPr>
          <w:p w14:paraId="3F1FC316" w14:textId="77777777" w:rsidR="000E1B4F" w:rsidRPr="009E4B24" w:rsidRDefault="000E1B4F" w:rsidP="000E1B4F">
            <w:pPr>
              <w:pStyle w:val="Title"/>
              <w:jc w:val="left"/>
              <w:rPr>
                <w:rFonts w:ascii="Arial" w:hAnsi="Arial" w:cs="Arial"/>
                <w:i/>
                <w:color w:val="0066FF"/>
                <w:szCs w:val="24"/>
                <w:u w:val="none"/>
              </w:rPr>
            </w:pPr>
          </w:p>
        </w:tc>
      </w:tr>
      <w:tr w:rsidR="000E1B4F" w:rsidRPr="009E4B24" w14:paraId="17355AF3" w14:textId="77777777" w:rsidTr="000E1B4F">
        <w:tc>
          <w:tcPr>
            <w:tcW w:w="1548" w:type="dxa"/>
          </w:tcPr>
          <w:p w14:paraId="55584A16" w14:textId="77777777" w:rsidR="000E1B4F" w:rsidRPr="009E4B24" w:rsidRDefault="000E1B4F" w:rsidP="000E1B4F">
            <w:pPr>
              <w:pStyle w:val="Title"/>
              <w:jc w:val="left"/>
              <w:rPr>
                <w:rFonts w:ascii="Arial" w:hAnsi="Arial" w:cs="Arial"/>
                <w:szCs w:val="24"/>
                <w:u w:val="none"/>
              </w:rPr>
            </w:pPr>
            <w:r>
              <w:rPr>
                <w:rFonts w:ascii="Arial" w:hAnsi="Arial" w:cs="Arial"/>
                <w:szCs w:val="24"/>
                <w:u w:val="none"/>
              </w:rPr>
              <w:t>V 1.1</w:t>
            </w:r>
          </w:p>
        </w:tc>
        <w:tc>
          <w:tcPr>
            <w:tcW w:w="1962" w:type="dxa"/>
          </w:tcPr>
          <w:p w14:paraId="371F01FD" w14:textId="77777777" w:rsidR="000E1B4F" w:rsidRPr="009E4B24" w:rsidRDefault="000E1B4F" w:rsidP="000E1B4F">
            <w:pPr>
              <w:pStyle w:val="Title"/>
              <w:jc w:val="left"/>
              <w:rPr>
                <w:rFonts w:ascii="Arial" w:hAnsi="Arial" w:cs="Arial"/>
                <w:szCs w:val="24"/>
                <w:u w:val="none"/>
              </w:rPr>
            </w:pPr>
            <w:r>
              <w:rPr>
                <w:rFonts w:ascii="Arial" w:hAnsi="Arial" w:cs="Arial"/>
                <w:szCs w:val="24"/>
                <w:u w:val="none"/>
              </w:rPr>
              <w:t>13/09/21</w:t>
            </w:r>
          </w:p>
        </w:tc>
        <w:tc>
          <w:tcPr>
            <w:tcW w:w="1998" w:type="dxa"/>
          </w:tcPr>
          <w:p w14:paraId="3B9C1224" w14:textId="77777777" w:rsidR="000E1B4F" w:rsidRPr="009E4B24" w:rsidRDefault="000E1B4F" w:rsidP="000E1B4F">
            <w:pPr>
              <w:pStyle w:val="Title"/>
              <w:jc w:val="left"/>
              <w:rPr>
                <w:rFonts w:ascii="Arial" w:hAnsi="Arial" w:cs="Arial"/>
                <w:szCs w:val="24"/>
                <w:u w:val="none"/>
              </w:rPr>
            </w:pPr>
          </w:p>
        </w:tc>
        <w:tc>
          <w:tcPr>
            <w:tcW w:w="4098" w:type="dxa"/>
          </w:tcPr>
          <w:p w14:paraId="6D70B0A3" w14:textId="77777777" w:rsidR="000E1B4F" w:rsidRPr="009E4B24" w:rsidRDefault="000E1B4F" w:rsidP="000E1B4F">
            <w:pPr>
              <w:pStyle w:val="Title"/>
              <w:jc w:val="left"/>
              <w:rPr>
                <w:rFonts w:ascii="Arial" w:hAnsi="Arial" w:cs="Arial"/>
                <w:szCs w:val="24"/>
                <w:u w:val="none"/>
              </w:rPr>
            </w:pPr>
            <w:r>
              <w:rPr>
                <w:rFonts w:ascii="Arial" w:hAnsi="Arial" w:cs="Arial"/>
                <w:szCs w:val="24"/>
                <w:u w:val="none"/>
              </w:rPr>
              <w:t>Quality Review for new term</w:t>
            </w:r>
          </w:p>
        </w:tc>
      </w:tr>
      <w:tr w:rsidR="000E1B4F" w:rsidRPr="009E4B24" w14:paraId="48B7E7D2" w14:textId="77777777" w:rsidTr="000E1B4F">
        <w:trPr>
          <w:trHeight w:val="365"/>
        </w:trPr>
        <w:tc>
          <w:tcPr>
            <w:tcW w:w="1548" w:type="dxa"/>
          </w:tcPr>
          <w:p w14:paraId="74EEC7F5" w14:textId="26E757FE" w:rsidR="000E1B4F" w:rsidRPr="009E4B24" w:rsidRDefault="003D2933" w:rsidP="000E1B4F">
            <w:pPr>
              <w:pStyle w:val="Title"/>
              <w:jc w:val="left"/>
              <w:rPr>
                <w:rFonts w:ascii="Arial" w:hAnsi="Arial" w:cs="Arial"/>
                <w:szCs w:val="24"/>
                <w:u w:val="none"/>
              </w:rPr>
            </w:pPr>
            <w:r>
              <w:rPr>
                <w:rFonts w:ascii="Arial" w:hAnsi="Arial" w:cs="Arial"/>
                <w:szCs w:val="24"/>
                <w:u w:val="none"/>
              </w:rPr>
              <w:t>V 2.0</w:t>
            </w:r>
          </w:p>
        </w:tc>
        <w:tc>
          <w:tcPr>
            <w:tcW w:w="1962" w:type="dxa"/>
          </w:tcPr>
          <w:p w14:paraId="0779FE3D" w14:textId="14276D70" w:rsidR="000E1B4F" w:rsidRPr="009E4B24" w:rsidRDefault="003D2933" w:rsidP="000E1B4F">
            <w:pPr>
              <w:pStyle w:val="Title"/>
              <w:jc w:val="left"/>
              <w:rPr>
                <w:rFonts w:ascii="Arial" w:hAnsi="Arial" w:cs="Arial"/>
                <w:szCs w:val="24"/>
                <w:u w:val="none"/>
              </w:rPr>
            </w:pPr>
            <w:r>
              <w:rPr>
                <w:rFonts w:ascii="Arial" w:hAnsi="Arial" w:cs="Arial"/>
                <w:szCs w:val="24"/>
                <w:u w:val="none"/>
              </w:rPr>
              <w:t>21/09/21</w:t>
            </w:r>
          </w:p>
        </w:tc>
        <w:tc>
          <w:tcPr>
            <w:tcW w:w="1998" w:type="dxa"/>
          </w:tcPr>
          <w:p w14:paraId="6E1B23ED" w14:textId="77777777" w:rsidR="000E1B4F" w:rsidRPr="009E4B24" w:rsidRDefault="000E1B4F" w:rsidP="000E1B4F">
            <w:pPr>
              <w:pStyle w:val="Title"/>
              <w:jc w:val="left"/>
              <w:rPr>
                <w:rFonts w:ascii="Arial" w:hAnsi="Arial" w:cs="Arial"/>
                <w:szCs w:val="24"/>
                <w:u w:val="none"/>
              </w:rPr>
            </w:pPr>
          </w:p>
        </w:tc>
        <w:tc>
          <w:tcPr>
            <w:tcW w:w="4098" w:type="dxa"/>
          </w:tcPr>
          <w:p w14:paraId="223E3D07" w14:textId="77777777" w:rsidR="000E1B4F" w:rsidRPr="009E4B24" w:rsidRDefault="000E1B4F" w:rsidP="000E1B4F">
            <w:pPr>
              <w:pStyle w:val="Title"/>
              <w:jc w:val="left"/>
              <w:rPr>
                <w:rFonts w:ascii="Arial" w:hAnsi="Arial" w:cs="Arial"/>
                <w:szCs w:val="24"/>
                <w:u w:val="none"/>
              </w:rPr>
            </w:pPr>
          </w:p>
        </w:tc>
      </w:tr>
      <w:tr w:rsidR="000E1B4F" w:rsidRPr="009E4B24" w14:paraId="5EC02C21" w14:textId="77777777" w:rsidTr="000E1B4F">
        <w:tc>
          <w:tcPr>
            <w:tcW w:w="1548" w:type="dxa"/>
          </w:tcPr>
          <w:p w14:paraId="5245388F" w14:textId="77777777" w:rsidR="000E1B4F" w:rsidRPr="009E4B24" w:rsidRDefault="000E1B4F" w:rsidP="000E1B4F">
            <w:pPr>
              <w:pStyle w:val="Title"/>
              <w:jc w:val="left"/>
              <w:rPr>
                <w:rFonts w:ascii="Arial" w:hAnsi="Arial" w:cs="Arial"/>
                <w:szCs w:val="24"/>
                <w:u w:val="none"/>
              </w:rPr>
            </w:pPr>
          </w:p>
        </w:tc>
        <w:tc>
          <w:tcPr>
            <w:tcW w:w="1962" w:type="dxa"/>
          </w:tcPr>
          <w:p w14:paraId="4497948D" w14:textId="77777777" w:rsidR="000E1B4F" w:rsidRPr="009E4B24" w:rsidRDefault="000E1B4F" w:rsidP="000E1B4F">
            <w:pPr>
              <w:pStyle w:val="Title"/>
              <w:jc w:val="left"/>
              <w:rPr>
                <w:rFonts w:ascii="Arial" w:hAnsi="Arial" w:cs="Arial"/>
                <w:szCs w:val="24"/>
                <w:u w:val="none"/>
              </w:rPr>
            </w:pPr>
          </w:p>
        </w:tc>
        <w:tc>
          <w:tcPr>
            <w:tcW w:w="1998" w:type="dxa"/>
          </w:tcPr>
          <w:p w14:paraId="062AAD75" w14:textId="77777777" w:rsidR="000E1B4F" w:rsidRPr="009E4B24" w:rsidRDefault="000E1B4F" w:rsidP="000E1B4F">
            <w:pPr>
              <w:pStyle w:val="Title"/>
              <w:jc w:val="left"/>
              <w:rPr>
                <w:rFonts w:ascii="Arial" w:hAnsi="Arial" w:cs="Arial"/>
                <w:szCs w:val="24"/>
                <w:u w:val="none"/>
              </w:rPr>
            </w:pPr>
          </w:p>
        </w:tc>
        <w:tc>
          <w:tcPr>
            <w:tcW w:w="4098" w:type="dxa"/>
          </w:tcPr>
          <w:p w14:paraId="2E4D18E1" w14:textId="77777777" w:rsidR="000E1B4F" w:rsidRPr="009E4B24" w:rsidRDefault="000E1B4F" w:rsidP="000E1B4F">
            <w:pPr>
              <w:pStyle w:val="Title"/>
              <w:jc w:val="left"/>
              <w:rPr>
                <w:rFonts w:ascii="Arial" w:hAnsi="Arial" w:cs="Arial"/>
                <w:szCs w:val="24"/>
                <w:u w:val="none"/>
              </w:rPr>
            </w:pPr>
          </w:p>
        </w:tc>
      </w:tr>
      <w:tr w:rsidR="000E1B4F" w:rsidRPr="009E4B24" w14:paraId="3D040CF0" w14:textId="77777777" w:rsidTr="000E1B4F">
        <w:tc>
          <w:tcPr>
            <w:tcW w:w="1548" w:type="dxa"/>
          </w:tcPr>
          <w:p w14:paraId="0D69D744" w14:textId="77777777" w:rsidR="000E1B4F" w:rsidRPr="009E4B24" w:rsidRDefault="000E1B4F" w:rsidP="000E1B4F">
            <w:pPr>
              <w:pStyle w:val="Title"/>
              <w:jc w:val="left"/>
              <w:rPr>
                <w:rFonts w:ascii="Arial" w:hAnsi="Arial" w:cs="Arial"/>
                <w:szCs w:val="24"/>
                <w:u w:val="none"/>
              </w:rPr>
            </w:pPr>
          </w:p>
        </w:tc>
        <w:tc>
          <w:tcPr>
            <w:tcW w:w="1962" w:type="dxa"/>
          </w:tcPr>
          <w:p w14:paraId="3074070C" w14:textId="77777777" w:rsidR="000E1B4F" w:rsidRPr="009E4B24" w:rsidRDefault="000E1B4F" w:rsidP="000E1B4F">
            <w:pPr>
              <w:pStyle w:val="Title"/>
              <w:jc w:val="left"/>
              <w:rPr>
                <w:rFonts w:ascii="Arial" w:hAnsi="Arial" w:cs="Arial"/>
                <w:szCs w:val="24"/>
                <w:u w:val="none"/>
              </w:rPr>
            </w:pPr>
          </w:p>
        </w:tc>
        <w:tc>
          <w:tcPr>
            <w:tcW w:w="1998" w:type="dxa"/>
          </w:tcPr>
          <w:p w14:paraId="6E3F2BCD" w14:textId="77777777" w:rsidR="000E1B4F" w:rsidRPr="009E4B24" w:rsidRDefault="000E1B4F" w:rsidP="000E1B4F">
            <w:pPr>
              <w:pStyle w:val="Title"/>
              <w:jc w:val="left"/>
              <w:rPr>
                <w:rFonts w:ascii="Arial" w:hAnsi="Arial" w:cs="Arial"/>
                <w:szCs w:val="24"/>
                <w:u w:val="none"/>
              </w:rPr>
            </w:pPr>
          </w:p>
        </w:tc>
        <w:tc>
          <w:tcPr>
            <w:tcW w:w="4098" w:type="dxa"/>
          </w:tcPr>
          <w:p w14:paraId="08804C84" w14:textId="77777777" w:rsidR="000E1B4F" w:rsidRPr="009E4B24" w:rsidRDefault="000E1B4F" w:rsidP="000E1B4F">
            <w:pPr>
              <w:pStyle w:val="Title"/>
              <w:jc w:val="left"/>
              <w:rPr>
                <w:rFonts w:ascii="Arial" w:hAnsi="Arial" w:cs="Arial"/>
                <w:szCs w:val="24"/>
                <w:u w:val="none"/>
              </w:rPr>
            </w:pPr>
          </w:p>
        </w:tc>
      </w:tr>
    </w:tbl>
    <w:p w14:paraId="5F713ABD" w14:textId="77777777" w:rsidR="000E1B4F" w:rsidRPr="009E4B24" w:rsidRDefault="000E1B4F" w:rsidP="000E1B4F">
      <w:pPr>
        <w:pStyle w:val="Title"/>
        <w:jc w:val="left"/>
        <w:rPr>
          <w:rFonts w:ascii="Arial" w:hAnsi="Arial" w:cs="Arial"/>
          <w:b/>
          <w:i/>
          <w:color w:val="0066FF"/>
          <w:szCs w:val="24"/>
          <w:u w:val="none"/>
        </w:rPr>
      </w:pPr>
      <w:r w:rsidRPr="009E4B24">
        <w:rPr>
          <w:rFonts w:ascii="Arial" w:hAnsi="Arial" w:cs="Arial"/>
          <w:b/>
          <w:i/>
          <w:color w:val="0066FF"/>
          <w:szCs w:val="24"/>
          <w:u w:val="none"/>
        </w:rPr>
        <w:t xml:space="preserve"> </w:t>
      </w:r>
    </w:p>
    <w:p w14:paraId="15E73F8D" w14:textId="77777777" w:rsidR="000E1B4F" w:rsidRPr="009E4B24" w:rsidRDefault="000E1B4F" w:rsidP="000E1B4F">
      <w:pPr>
        <w:pStyle w:val="Title"/>
        <w:jc w:val="left"/>
        <w:rPr>
          <w:rFonts w:ascii="Arial" w:hAnsi="Arial" w:cs="Arial"/>
          <w:b/>
          <w:i/>
          <w:color w:val="0066FF"/>
          <w:szCs w:val="24"/>
          <w:u w:val="none"/>
        </w:rPr>
      </w:pPr>
    </w:p>
    <w:p w14:paraId="637DC45C" w14:textId="77777777" w:rsidR="000E1B4F" w:rsidRPr="009E4B24" w:rsidRDefault="000E1B4F" w:rsidP="000E1B4F">
      <w:pPr>
        <w:pStyle w:val="Title"/>
        <w:numPr>
          <w:ilvl w:val="0"/>
          <w:numId w:val="46"/>
        </w:numPr>
        <w:tabs>
          <w:tab w:val="clear" w:pos="1080"/>
          <w:tab w:val="num" w:pos="720"/>
        </w:tabs>
        <w:ind w:hanging="1080"/>
        <w:jc w:val="left"/>
        <w:rPr>
          <w:rFonts w:ascii="Arial" w:hAnsi="Arial" w:cs="Arial"/>
          <w:b/>
          <w:szCs w:val="24"/>
          <w:u w:val="none"/>
        </w:rPr>
      </w:pPr>
      <w:r w:rsidRPr="009E4B24">
        <w:rPr>
          <w:rFonts w:ascii="Arial" w:hAnsi="Arial" w:cs="Arial"/>
          <w:b/>
          <w:szCs w:val="24"/>
          <w:u w:val="none"/>
        </w:rPr>
        <w:t>DISTRIBUTION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94"/>
      </w:tblGrid>
      <w:tr w:rsidR="000E1B4F" w:rsidRPr="009E4B24" w14:paraId="790F9C83" w14:textId="77777777" w:rsidTr="000E1B4F">
        <w:tc>
          <w:tcPr>
            <w:tcW w:w="3528" w:type="dxa"/>
          </w:tcPr>
          <w:p w14:paraId="6AE2E9D7" w14:textId="77777777" w:rsidR="000E1B4F" w:rsidRPr="009E4B24" w:rsidRDefault="000E1B4F" w:rsidP="000E1B4F">
            <w:pPr>
              <w:pStyle w:val="Title"/>
              <w:jc w:val="left"/>
              <w:rPr>
                <w:rFonts w:ascii="Arial" w:hAnsi="Arial" w:cs="Arial"/>
                <w:b/>
                <w:szCs w:val="24"/>
                <w:u w:val="none"/>
              </w:rPr>
            </w:pPr>
            <w:r w:rsidRPr="009E4B24">
              <w:rPr>
                <w:rFonts w:ascii="Arial" w:hAnsi="Arial" w:cs="Arial"/>
                <w:b/>
                <w:szCs w:val="24"/>
                <w:u w:val="none"/>
              </w:rPr>
              <w:t>Name</w:t>
            </w:r>
          </w:p>
        </w:tc>
        <w:tc>
          <w:tcPr>
            <w:tcW w:w="5794" w:type="dxa"/>
          </w:tcPr>
          <w:p w14:paraId="1E31D6F1" w14:textId="77777777" w:rsidR="000E1B4F" w:rsidRPr="009E4B24" w:rsidRDefault="000E1B4F" w:rsidP="000E1B4F">
            <w:pPr>
              <w:pStyle w:val="Title"/>
              <w:jc w:val="left"/>
              <w:rPr>
                <w:rFonts w:ascii="Arial" w:hAnsi="Arial" w:cs="Arial"/>
                <w:b/>
                <w:szCs w:val="24"/>
                <w:u w:val="none"/>
              </w:rPr>
            </w:pPr>
            <w:r w:rsidRPr="009E4B24">
              <w:rPr>
                <w:rFonts w:ascii="Arial" w:hAnsi="Arial" w:cs="Arial"/>
                <w:b/>
                <w:szCs w:val="24"/>
                <w:u w:val="none"/>
              </w:rPr>
              <w:t>Responsibility / Branch (or Dep’t/Organisation)</w:t>
            </w:r>
          </w:p>
        </w:tc>
      </w:tr>
      <w:tr w:rsidR="000E1B4F" w:rsidRPr="009E4B24" w14:paraId="63ABA2F9" w14:textId="77777777" w:rsidTr="000E1B4F">
        <w:tc>
          <w:tcPr>
            <w:tcW w:w="3528" w:type="dxa"/>
          </w:tcPr>
          <w:p w14:paraId="66F439EF" w14:textId="77777777" w:rsidR="000E1B4F" w:rsidRPr="009E4B24" w:rsidRDefault="000E1B4F" w:rsidP="000E1B4F">
            <w:pPr>
              <w:pStyle w:val="Title"/>
              <w:jc w:val="left"/>
              <w:rPr>
                <w:rFonts w:ascii="Arial" w:hAnsi="Arial" w:cs="Arial"/>
                <w:szCs w:val="24"/>
                <w:u w:val="none"/>
              </w:rPr>
            </w:pPr>
            <w:r w:rsidRPr="009E4B24">
              <w:rPr>
                <w:rFonts w:ascii="Arial" w:hAnsi="Arial" w:cs="Arial"/>
                <w:szCs w:val="24"/>
                <w:u w:val="none"/>
              </w:rPr>
              <w:t>Ray Morgan</w:t>
            </w:r>
          </w:p>
        </w:tc>
        <w:tc>
          <w:tcPr>
            <w:tcW w:w="5794" w:type="dxa"/>
          </w:tcPr>
          <w:p w14:paraId="425F78D7" w14:textId="77777777" w:rsidR="000E1B4F" w:rsidRPr="009E4B24" w:rsidRDefault="000E1B4F" w:rsidP="000E1B4F">
            <w:pPr>
              <w:pStyle w:val="Title"/>
              <w:jc w:val="left"/>
              <w:rPr>
                <w:rFonts w:ascii="Arial" w:hAnsi="Arial" w:cs="Arial"/>
                <w:szCs w:val="24"/>
                <w:u w:val="none"/>
              </w:rPr>
            </w:pPr>
            <w:r w:rsidRPr="009E4B24">
              <w:rPr>
                <w:rFonts w:ascii="Arial" w:hAnsi="Arial" w:cs="Arial"/>
                <w:szCs w:val="24"/>
                <w:u w:val="none"/>
              </w:rPr>
              <w:t>GSOTM Chairperson</w:t>
            </w:r>
          </w:p>
        </w:tc>
      </w:tr>
      <w:tr w:rsidR="000E1B4F" w:rsidRPr="009E4B24" w14:paraId="1D097A79" w14:textId="77777777" w:rsidTr="000E1B4F">
        <w:tc>
          <w:tcPr>
            <w:tcW w:w="3528" w:type="dxa"/>
          </w:tcPr>
          <w:p w14:paraId="4A98269D" w14:textId="77777777" w:rsidR="000E1B4F" w:rsidRPr="009E4B24" w:rsidRDefault="000E1B4F" w:rsidP="000E1B4F">
            <w:pPr>
              <w:pStyle w:val="Title"/>
              <w:jc w:val="left"/>
              <w:rPr>
                <w:rFonts w:ascii="Arial" w:hAnsi="Arial" w:cs="Arial"/>
                <w:szCs w:val="24"/>
                <w:u w:val="none"/>
              </w:rPr>
            </w:pPr>
            <w:r>
              <w:rPr>
                <w:rFonts w:ascii="Arial" w:hAnsi="Arial" w:cs="Arial"/>
                <w:szCs w:val="24"/>
                <w:u w:val="none"/>
              </w:rPr>
              <w:t>Marie Murtagh</w:t>
            </w:r>
          </w:p>
        </w:tc>
        <w:tc>
          <w:tcPr>
            <w:tcW w:w="5794" w:type="dxa"/>
          </w:tcPr>
          <w:p w14:paraId="4A0E2E0D" w14:textId="77777777" w:rsidR="000E1B4F" w:rsidRPr="009E4B24" w:rsidRDefault="000E1B4F" w:rsidP="000E1B4F">
            <w:pPr>
              <w:pStyle w:val="Title"/>
              <w:jc w:val="left"/>
              <w:rPr>
                <w:rFonts w:ascii="Arial" w:hAnsi="Arial" w:cs="Arial"/>
                <w:szCs w:val="24"/>
                <w:u w:val="none"/>
              </w:rPr>
            </w:pPr>
            <w:r>
              <w:rPr>
                <w:rFonts w:ascii="Arial" w:hAnsi="Arial" w:cs="Arial"/>
                <w:szCs w:val="24"/>
                <w:u w:val="none"/>
              </w:rPr>
              <w:t>GSOTM Deputy Chairperson</w:t>
            </w:r>
          </w:p>
        </w:tc>
      </w:tr>
      <w:tr w:rsidR="000E1B4F" w:rsidRPr="009E4B24" w14:paraId="4DDB7283" w14:textId="77777777" w:rsidTr="000E1B4F">
        <w:tc>
          <w:tcPr>
            <w:tcW w:w="3528" w:type="dxa"/>
          </w:tcPr>
          <w:p w14:paraId="0FAC2DF4" w14:textId="77777777" w:rsidR="000E1B4F" w:rsidRPr="009E4B24" w:rsidRDefault="000E1B4F" w:rsidP="000E1B4F">
            <w:pPr>
              <w:pStyle w:val="Title"/>
              <w:jc w:val="left"/>
              <w:rPr>
                <w:rFonts w:ascii="Arial" w:hAnsi="Arial" w:cs="Arial"/>
                <w:szCs w:val="24"/>
                <w:u w:val="none"/>
              </w:rPr>
            </w:pPr>
            <w:proofErr w:type="spellStart"/>
            <w:r w:rsidRPr="009E4B24">
              <w:rPr>
                <w:rFonts w:ascii="Arial" w:hAnsi="Arial" w:cs="Arial"/>
                <w:szCs w:val="24"/>
                <w:u w:val="none"/>
              </w:rPr>
              <w:t>Conor</w:t>
            </w:r>
            <w:proofErr w:type="spellEnd"/>
            <w:r w:rsidRPr="009E4B24">
              <w:rPr>
                <w:rFonts w:ascii="Arial" w:hAnsi="Arial" w:cs="Arial"/>
                <w:szCs w:val="24"/>
                <w:u w:val="none"/>
              </w:rPr>
              <w:t xml:space="preserve"> </w:t>
            </w:r>
            <w:proofErr w:type="spellStart"/>
            <w:r w:rsidRPr="009E4B24">
              <w:rPr>
                <w:rFonts w:ascii="Arial" w:hAnsi="Arial" w:cs="Arial"/>
                <w:szCs w:val="24"/>
                <w:u w:val="none"/>
              </w:rPr>
              <w:t>O’Kane</w:t>
            </w:r>
            <w:proofErr w:type="spellEnd"/>
          </w:p>
        </w:tc>
        <w:tc>
          <w:tcPr>
            <w:tcW w:w="5794" w:type="dxa"/>
          </w:tcPr>
          <w:p w14:paraId="5B6BB3BE" w14:textId="77777777" w:rsidR="000E1B4F" w:rsidRPr="009E4B24" w:rsidRDefault="000E1B4F" w:rsidP="000E1B4F">
            <w:pPr>
              <w:pStyle w:val="Title"/>
              <w:jc w:val="left"/>
              <w:rPr>
                <w:rFonts w:ascii="Arial" w:hAnsi="Arial" w:cs="Arial"/>
                <w:szCs w:val="24"/>
                <w:u w:val="none"/>
              </w:rPr>
            </w:pPr>
            <w:r w:rsidRPr="009E4B24">
              <w:rPr>
                <w:rFonts w:ascii="Arial" w:hAnsi="Arial" w:cs="Arial"/>
                <w:szCs w:val="24"/>
                <w:u w:val="none"/>
              </w:rPr>
              <w:t>GSOTM Treasurer</w:t>
            </w:r>
          </w:p>
        </w:tc>
      </w:tr>
      <w:tr w:rsidR="000E1B4F" w:rsidRPr="009E4B24" w14:paraId="63E4B7C6" w14:textId="77777777" w:rsidTr="000E1B4F">
        <w:tc>
          <w:tcPr>
            <w:tcW w:w="3528" w:type="dxa"/>
          </w:tcPr>
          <w:p w14:paraId="76C4FA68" w14:textId="77777777" w:rsidR="000E1B4F" w:rsidRPr="009E4B24" w:rsidRDefault="000E1B4F" w:rsidP="000E1B4F">
            <w:pPr>
              <w:pStyle w:val="Title"/>
              <w:jc w:val="left"/>
              <w:rPr>
                <w:rFonts w:ascii="Arial" w:hAnsi="Arial" w:cs="Arial"/>
                <w:szCs w:val="24"/>
                <w:u w:val="none"/>
              </w:rPr>
            </w:pPr>
            <w:proofErr w:type="spellStart"/>
            <w:r>
              <w:rPr>
                <w:rFonts w:ascii="Arial" w:hAnsi="Arial" w:cs="Arial"/>
                <w:szCs w:val="24"/>
                <w:u w:val="none"/>
              </w:rPr>
              <w:t>Vaun</w:t>
            </w:r>
            <w:proofErr w:type="spellEnd"/>
            <w:r>
              <w:rPr>
                <w:rFonts w:ascii="Arial" w:hAnsi="Arial" w:cs="Arial"/>
                <w:szCs w:val="24"/>
                <w:u w:val="none"/>
              </w:rPr>
              <w:t xml:space="preserve"> </w:t>
            </w:r>
            <w:proofErr w:type="spellStart"/>
            <w:r>
              <w:rPr>
                <w:rFonts w:ascii="Arial" w:hAnsi="Arial" w:cs="Arial"/>
                <w:szCs w:val="24"/>
                <w:u w:val="none"/>
              </w:rPr>
              <w:t>McCallan</w:t>
            </w:r>
            <w:proofErr w:type="spellEnd"/>
          </w:p>
        </w:tc>
        <w:tc>
          <w:tcPr>
            <w:tcW w:w="5794" w:type="dxa"/>
          </w:tcPr>
          <w:p w14:paraId="7DC75A6B" w14:textId="77777777" w:rsidR="000E1B4F" w:rsidRPr="009E4B24" w:rsidRDefault="000E1B4F" w:rsidP="000E1B4F">
            <w:pPr>
              <w:pStyle w:val="Title"/>
              <w:jc w:val="left"/>
              <w:rPr>
                <w:rFonts w:ascii="Arial" w:hAnsi="Arial" w:cs="Arial"/>
                <w:szCs w:val="24"/>
                <w:u w:val="none"/>
              </w:rPr>
            </w:pPr>
            <w:r>
              <w:rPr>
                <w:rFonts w:ascii="Arial" w:hAnsi="Arial" w:cs="Arial"/>
                <w:szCs w:val="24"/>
                <w:u w:val="none"/>
              </w:rPr>
              <w:t>GSOTM Secretary</w:t>
            </w:r>
          </w:p>
        </w:tc>
      </w:tr>
      <w:tr w:rsidR="000E1B4F" w:rsidRPr="009E4B24" w14:paraId="6D9D5BF0" w14:textId="77777777" w:rsidTr="000E1B4F">
        <w:tc>
          <w:tcPr>
            <w:tcW w:w="3528" w:type="dxa"/>
          </w:tcPr>
          <w:p w14:paraId="586B1F57" w14:textId="77777777" w:rsidR="000E1B4F" w:rsidRPr="009E4B24" w:rsidRDefault="000E1B4F" w:rsidP="000E1B4F">
            <w:pPr>
              <w:pStyle w:val="Title"/>
              <w:jc w:val="left"/>
              <w:rPr>
                <w:rFonts w:ascii="Arial" w:hAnsi="Arial" w:cs="Arial"/>
                <w:szCs w:val="24"/>
                <w:u w:val="none"/>
              </w:rPr>
            </w:pPr>
            <w:r w:rsidRPr="009E4B24">
              <w:rPr>
                <w:rFonts w:ascii="Arial" w:hAnsi="Arial" w:cs="Arial"/>
                <w:szCs w:val="24"/>
                <w:u w:val="none"/>
              </w:rPr>
              <w:t xml:space="preserve">Declan </w:t>
            </w:r>
            <w:proofErr w:type="spellStart"/>
            <w:r w:rsidRPr="009E4B24">
              <w:rPr>
                <w:rFonts w:ascii="Arial" w:hAnsi="Arial" w:cs="Arial"/>
                <w:szCs w:val="24"/>
                <w:u w:val="none"/>
              </w:rPr>
              <w:t>McFall</w:t>
            </w:r>
            <w:proofErr w:type="spellEnd"/>
          </w:p>
        </w:tc>
        <w:tc>
          <w:tcPr>
            <w:tcW w:w="5794" w:type="dxa"/>
          </w:tcPr>
          <w:p w14:paraId="209E227A" w14:textId="77777777" w:rsidR="000E1B4F" w:rsidRPr="009E4B24" w:rsidRDefault="000E1B4F" w:rsidP="000E1B4F">
            <w:pPr>
              <w:pStyle w:val="Title"/>
              <w:jc w:val="left"/>
              <w:rPr>
                <w:rFonts w:ascii="Arial" w:hAnsi="Arial" w:cs="Arial"/>
                <w:szCs w:val="24"/>
                <w:u w:val="none"/>
              </w:rPr>
            </w:pPr>
            <w:r w:rsidRPr="009E4B24">
              <w:rPr>
                <w:rFonts w:ascii="Arial" w:hAnsi="Arial" w:cs="Arial"/>
                <w:szCs w:val="24"/>
                <w:u w:val="none"/>
              </w:rPr>
              <w:t>GSOTM Committee Member</w:t>
            </w:r>
          </w:p>
        </w:tc>
      </w:tr>
      <w:tr w:rsidR="000E1B4F" w:rsidRPr="009E4B24" w14:paraId="3ADCF936" w14:textId="77777777" w:rsidTr="000E1B4F">
        <w:trPr>
          <w:trHeight w:val="170"/>
        </w:trPr>
        <w:tc>
          <w:tcPr>
            <w:tcW w:w="3528" w:type="dxa"/>
          </w:tcPr>
          <w:p w14:paraId="48DCFA2D" w14:textId="77777777" w:rsidR="000E1B4F" w:rsidRPr="009E4B24" w:rsidRDefault="000E1B4F" w:rsidP="000E1B4F">
            <w:pPr>
              <w:pStyle w:val="Title"/>
              <w:contextualSpacing/>
              <w:jc w:val="left"/>
              <w:rPr>
                <w:rFonts w:ascii="Arial" w:hAnsi="Arial" w:cs="Arial"/>
                <w:szCs w:val="24"/>
                <w:u w:val="none"/>
              </w:rPr>
            </w:pPr>
            <w:r w:rsidRPr="009E4B24">
              <w:rPr>
                <w:rFonts w:ascii="Arial" w:hAnsi="Arial" w:cs="Arial"/>
                <w:szCs w:val="24"/>
                <w:u w:val="none"/>
              </w:rPr>
              <w:t>Kathleen Walsh</w:t>
            </w:r>
          </w:p>
        </w:tc>
        <w:tc>
          <w:tcPr>
            <w:tcW w:w="5794" w:type="dxa"/>
          </w:tcPr>
          <w:p w14:paraId="60767114" w14:textId="77777777" w:rsidR="000E1B4F" w:rsidRPr="009E4B24" w:rsidRDefault="000E1B4F" w:rsidP="000E1B4F">
            <w:pPr>
              <w:contextualSpacing/>
              <w:rPr>
                <w:rFonts w:ascii="Arial" w:eastAsia="Times New Roman" w:hAnsi="Arial" w:cs="Arial"/>
                <w:sz w:val="24"/>
                <w:szCs w:val="24"/>
                <w:lang w:eastAsia="en-GB"/>
              </w:rPr>
            </w:pPr>
            <w:r w:rsidRPr="009E4B24">
              <w:rPr>
                <w:rFonts w:ascii="Arial" w:eastAsia="Times New Roman" w:hAnsi="Arial" w:cs="Arial"/>
                <w:sz w:val="24"/>
                <w:szCs w:val="24"/>
                <w:lang w:eastAsia="en-GB"/>
              </w:rPr>
              <w:t>GSOTM Committee Member</w:t>
            </w:r>
          </w:p>
        </w:tc>
      </w:tr>
      <w:tr w:rsidR="000E1B4F" w:rsidRPr="009E4B24" w14:paraId="4587B5D5" w14:textId="77777777" w:rsidTr="000E1B4F">
        <w:tc>
          <w:tcPr>
            <w:tcW w:w="3528" w:type="dxa"/>
          </w:tcPr>
          <w:p w14:paraId="4A516A81" w14:textId="77777777" w:rsidR="000E1B4F" w:rsidRPr="009E4B24" w:rsidRDefault="000E1B4F" w:rsidP="000E1B4F">
            <w:pPr>
              <w:pStyle w:val="Title"/>
              <w:contextualSpacing/>
              <w:jc w:val="left"/>
              <w:rPr>
                <w:rFonts w:ascii="Arial" w:hAnsi="Arial" w:cs="Arial"/>
                <w:szCs w:val="24"/>
                <w:u w:val="none"/>
              </w:rPr>
            </w:pPr>
            <w:r>
              <w:rPr>
                <w:rFonts w:ascii="Arial" w:hAnsi="Arial" w:cs="Arial"/>
                <w:szCs w:val="24"/>
                <w:u w:val="none"/>
              </w:rPr>
              <w:t>Kevin Scott</w:t>
            </w:r>
          </w:p>
        </w:tc>
        <w:tc>
          <w:tcPr>
            <w:tcW w:w="5794" w:type="dxa"/>
          </w:tcPr>
          <w:p w14:paraId="306FA132" w14:textId="77777777" w:rsidR="000E1B4F" w:rsidRPr="009E4B24" w:rsidRDefault="000E1B4F" w:rsidP="000E1B4F">
            <w:pPr>
              <w:contextualSpacing/>
              <w:rPr>
                <w:rFonts w:ascii="Arial" w:eastAsia="Times New Roman" w:hAnsi="Arial" w:cs="Arial"/>
                <w:sz w:val="24"/>
                <w:szCs w:val="24"/>
                <w:lang w:eastAsia="en-GB"/>
              </w:rPr>
            </w:pPr>
            <w:r>
              <w:rPr>
                <w:rFonts w:ascii="Arial" w:eastAsia="Times New Roman" w:hAnsi="Arial" w:cs="Arial"/>
                <w:sz w:val="24"/>
                <w:szCs w:val="24"/>
                <w:lang w:eastAsia="en-GB"/>
              </w:rPr>
              <w:t>GSOTM Committee Member</w:t>
            </w:r>
          </w:p>
        </w:tc>
      </w:tr>
      <w:tr w:rsidR="000E1B4F" w:rsidRPr="009E4B24" w14:paraId="100DD846" w14:textId="77777777" w:rsidTr="000E1B4F">
        <w:tc>
          <w:tcPr>
            <w:tcW w:w="3528" w:type="dxa"/>
          </w:tcPr>
          <w:p w14:paraId="02578ED7" w14:textId="77777777" w:rsidR="000E1B4F" w:rsidRPr="009E4B24" w:rsidRDefault="000E1B4F" w:rsidP="000E1B4F">
            <w:pPr>
              <w:pStyle w:val="Title"/>
              <w:contextualSpacing/>
              <w:jc w:val="left"/>
              <w:rPr>
                <w:rFonts w:ascii="Arial" w:hAnsi="Arial" w:cs="Arial"/>
                <w:szCs w:val="24"/>
                <w:u w:val="none"/>
              </w:rPr>
            </w:pPr>
            <w:r w:rsidRPr="009E4B24">
              <w:rPr>
                <w:rFonts w:ascii="Arial" w:hAnsi="Arial" w:cs="Arial"/>
                <w:szCs w:val="24"/>
                <w:u w:val="none"/>
              </w:rPr>
              <w:t>Mary Brogan</w:t>
            </w:r>
          </w:p>
        </w:tc>
        <w:tc>
          <w:tcPr>
            <w:tcW w:w="5794" w:type="dxa"/>
          </w:tcPr>
          <w:p w14:paraId="740F7524" w14:textId="77777777" w:rsidR="000E1B4F" w:rsidRPr="009E4B24" w:rsidRDefault="000E1B4F" w:rsidP="000E1B4F">
            <w:pPr>
              <w:contextualSpacing/>
              <w:rPr>
                <w:rFonts w:ascii="Arial" w:eastAsia="Times New Roman" w:hAnsi="Arial" w:cs="Arial"/>
                <w:sz w:val="24"/>
                <w:szCs w:val="24"/>
                <w:lang w:eastAsia="en-GB"/>
              </w:rPr>
            </w:pPr>
            <w:r w:rsidRPr="009E4B24">
              <w:rPr>
                <w:rFonts w:ascii="Arial" w:eastAsia="Times New Roman" w:hAnsi="Arial" w:cs="Arial"/>
                <w:sz w:val="24"/>
                <w:szCs w:val="24"/>
                <w:lang w:eastAsia="en-GB"/>
              </w:rPr>
              <w:t>GSOTM Committee Member</w:t>
            </w:r>
          </w:p>
        </w:tc>
      </w:tr>
      <w:tr w:rsidR="000E1B4F" w:rsidRPr="009E4B24" w14:paraId="73ABCB8F" w14:textId="77777777" w:rsidTr="000E1B4F">
        <w:tc>
          <w:tcPr>
            <w:tcW w:w="3528" w:type="dxa"/>
          </w:tcPr>
          <w:p w14:paraId="7E2EB916" w14:textId="77777777" w:rsidR="000E1B4F" w:rsidRPr="009E4B24" w:rsidRDefault="000E1B4F" w:rsidP="000E1B4F">
            <w:pPr>
              <w:pStyle w:val="Title"/>
              <w:contextualSpacing/>
              <w:jc w:val="left"/>
              <w:rPr>
                <w:rFonts w:ascii="Arial" w:hAnsi="Arial" w:cs="Arial"/>
                <w:szCs w:val="24"/>
                <w:u w:val="none"/>
              </w:rPr>
            </w:pPr>
            <w:proofErr w:type="spellStart"/>
            <w:r w:rsidRPr="009E4B24">
              <w:rPr>
                <w:rFonts w:ascii="Arial" w:hAnsi="Arial" w:cs="Arial"/>
                <w:szCs w:val="24"/>
                <w:u w:val="none"/>
              </w:rPr>
              <w:t>Niamh</w:t>
            </w:r>
            <w:proofErr w:type="spellEnd"/>
            <w:r w:rsidRPr="009E4B24">
              <w:rPr>
                <w:rFonts w:ascii="Arial" w:hAnsi="Arial" w:cs="Arial"/>
                <w:szCs w:val="24"/>
                <w:u w:val="none"/>
              </w:rPr>
              <w:t xml:space="preserve"> </w:t>
            </w:r>
            <w:proofErr w:type="spellStart"/>
            <w:r w:rsidRPr="009E4B24">
              <w:rPr>
                <w:rFonts w:ascii="Arial" w:hAnsi="Arial" w:cs="Arial"/>
                <w:szCs w:val="24"/>
                <w:u w:val="none"/>
              </w:rPr>
              <w:t>McCallan</w:t>
            </w:r>
            <w:proofErr w:type="spellEnd"/>
          </w:p>
        </w:tc>
        <w:tc>
          <w:tcPr>
            <w:tcW w:w="5794" w:type="dxa"/>
          </w:tcPr>
          <w:p w14:paraId="617F8204" w14:textId="77777777" w:rsidR="000E1B4F" w:rsidRPr="009E4B24" w:rsidRDefault="000E1B4F" w:rsidP="000E1B4F">
            <w:pPr>
              <w:contextualSpacing/>
              <w:rPr>
                <w:rFonts w:ascii="Arial" w:eastAsia="Times New Roman" w:hAnsi="Arial" w:cs="Arial"/>
                <w:sz w:val="24"/>
                <w:szCs w:val="24"/>
                <w:lang w:eastAsia="en-GB"/>
              </w:rPr>
            </w:pPr>
            <w:r w:rsidRPr="009E4B24">
              <w:rPr>
                <w:rFonts w:ascii="Arial" w:eastAsia="Times New Roman" w:hAnsi="Arial" w:cs="Arial"/>
                <w:sz w:val="24"/>
                <w:szCs w:val="24"/>
                <w:lang w:eastAsia="en-GB"/>
              </w:rPr>
              <w:t>GSOTM Committee Member</w:t>
            </w:r>
          </w:p>
        </w:tc>
      </w:tr>
      <w:tr w:rsidR="000E1B4F" w:rsidRPr="009E4B24" w14:paraId="452F87B9" w14:textId="77777777" w:rsidTr="000E1B4F">
        <w:tc>
          <w:tcPr>
            <w:tcW w:w="3528" w:type="dxa"/>
          </w:tcPr>
          <w:p w14:paraId="20AD33AC" w14:textId="77777777" w:rsidR="000E1B4F" w:rsidRPr="009E4B24" w:rsidRDefault="000E1B4F" w:rsidP="000E1B4F">
            <w:pPr>
              <w:pStyle w:val="Title"/>
              <w:contextualSpacing/>
              <w:jc w:val="left"/>
              <w:rPr>
                <w:rFonts w:ascii="Arial" w:hAnsi="Arial" w:cs="Arial"/>
                <w:szCs w:val="24"/>
                <w:u w:val="none"/>
              </w:rPr>
            </w:pPr>
            <w:r w:rsidRPr="009E4B24">
              <w:rPr>
                <w:rFonts w:ascii="Arial" w:hAnsi="Arial" w:cs="Arial"/>
                <w:szCs w:val="24"/>
                <w:u w:val="none"/>
              </w:rPr>
              <w:t>Nicky McDonnell</w:t>
            </w:r>
          </w:p>
        </w:tc>
        <w:tc>
          <w:tcPr>
            <w:tcW w:w="5794" w:type="dxa"/>
          </w:tcPr>
          <w:p w14:paraId="2FA417BD" w14:textId="77777777" w:rsidR="000E1B4F" w:rsidRPr="009E4B24" w:rsidRDefault="000E1B4F" w:rsidP="000E1B4F">
            <w:pPr>
              <w:contextualSpacing/>
              <w:rPr>
                <w:rFonts w:ascii="Arial" w:eastAsia="Times New Roman" w:hAnsi="Arial" w:cs="Arial"/>
                <w:sz w:val="24"/>
                <w:szCs w:val="24"/>
                <w:lang w:eastAsia="en-GB"/>
              </w:rPr>
            </w:pPr>
            <w:r w:rsidRPr="009E4B24">
              <w:rPr>
                <w:rFonts w:ascii="Arial" w:eastAsia="Times New Roman" w:hAnsi="Arial" w:cs="Arial"/>
                <w:sz w:val="24"/>
                <w:szCs w:val="24"/>
                <w:lang w:eastAsia="en-GB"/>
              </w:rPr>
              <w:t>GSOTM Committee Member</w:t>
            </w:r>
          </w:p>
        </w:tc>
      </w:tr>
      <w:tr w:rsidR="000E1B4F" w:rsidRPr="009E4B24" w14:paraId="0A5BD1B6" w14:textId="77777777" w:rsidTr="000E1B4F">
        <w:tc>
          <w:tcPr>
            <w:tcW w:w="3528" w:type="dxa"/>
          </w:tcPr>
          <w:p w14:paraId="4B76AAC9" w14:textId="77777777" w:rsidR="000E1B4F" w:rsidRPr="009E4B24" w:rsidRDefault="000E1B4F" w:rsidP="000E1B4F">
            <w:pPr>
              <w:pStyle w:val="Title"/>
              <w:contextualSpacing/>
              <w:jc w:val="left"/>
              <w:rPr>
                <w:rFonts w:ascii="Arial" w:hAnsi="Arial" w:cs="Arial"/>
                <w:szCs w:val="24"/>
                <w:u w:val="none"/>
              </w:rPr>
            </w:pPr>
            <w:r w:rsidRPr="009E4B24">
              <w:rPr>
                <w:rFonts w:ascii="Arial" w:hAnsi="Arial" w:cs="Arial"/>
                <w:szCs w:val="24"/>
                <w:u w:val="none"/>
              </w:rPr>
              <w:t>Sarah Ferguson</w:t>
            </w:r>
          </w:p>
        </w:tc>
        <w:tc>
          <w:tcPr>
            <w:tcW w:w="5794" w:type="dxa"/>
          </w:tcPr>
          <w:p w14:paraId="2282AE0C" w14:textId="77777777" w:rsidR="000E1B4F" w:rsidRPr="009E4B24" w:rsidRDefault="000E1B4F" w:rsidP="000E1B4F">
            <w:pPr>
              <w:contextualSpacing/>
              <w:rPr>
                <w:rFonts w:ascii="Arial" w:eastAsia="Times New Roman" w:hAnsi="Arial" w:cs="Arial"/>
                <w:sz w:val="24"/>
                <w:szCs w:val="24"/>
                <w:lang w:eastAsia="en-GB"/>
              </w:rPr>
            </w:pPr>
            <w:r w:rsidRPr="009E4B24">
              <w:rPr>
                <w:rFonts w:ascii="Arial" w:eastAsia="Times New Roman" w:hAnsi="Arial" w:cs="Arial"/>
                <w:sz w:val="24"/>
                <w:szCs w:val="24"/>
                <w:lang w:eastAsia="en-GB"/>
              </w:rPr>
              <w:t>GSOTM Committee Member</w:t>
            </w:r>
          </w:p>
        </w:tc>
      </w:tr>
      <w:tr w:rsidR="000E1B4F" w:rsidRPr="009E4B24" w14:paraId="624D8448" w14:textId="77777777" w:rsidTr="000E1B4F">
        <w:tc>
          <w:tcPr>
            <w:tcW w:w="3528" w:type="dxa"/>
          </w:tcPr>
          <w:p w14:paraId="7F88F44D" w14:textId="77777777" w:rsidR="000E1B4F" w:rsidRPr="009E4B24" w:rsidRDefault="000E1B4F" w:rsidP="000E1B4F">
            <w:pPr>
              <w:pStyle w:val="Title"/>
              <w:contextualSpacing/>
              <w:jc w:val="left"/>
              <w:rPr>
                <w:rFonts w:ascii="Arial" w:hAnsi="Arial" w:cs="Arial"/>
                <w:szCs w:val="24"/>
                <w:u w:val="none"/>
              </w:rPr>
            </w:pPr>
            <w:r w:rsidRPr="009E4B24">
              <w:rPr>
                <w:rFonts w:ascii="Arial" w:hAnsi="Arial" w:cs="Arial"/>
                <w:szCs w:val="24"/>
                <w:u w:val="none"/>
              </w:rPr>
              <w:t>Siobhan Murtagh</w:t>
            </w:r>
          </w:p>
        </w:tc>
        <w:tc>
          <w:tcPr>
            <w:tcW w:w="5794" w:type="dxa"/>
          </w:tcPr>
          <w:p w14:paraId="44112F39" w14:textId="77777777" w:rsidR="000E1B4F" w:rsidRPr="009E4B24" w:rsidRDefault="000E1B4F" w:rsidP="000E1B4F">
            <w:pPr>
              <w:contextualSpacing/>
              <w:rPr>
                <w:rFonts w:ascii="Arial" w:eastAsia="Times New Roman" w:hAnsi="Arial" w:cs="Arial"/>
                <w:sz w:val="24"/>
                <w:szCs w:val="24"/>
                <w:lang w:eastAsia="en-GB"/>
              </w:rPr>
            </w:pPr>
            <w:r w:rsidRPr="009E4B24">
              <w:rPr>
                <w:rFonts w:ascii="Arial" w:eastAsia="Times New Roman" w:hAnsi="Arial" w:cs="Arial"/>
                <w:sz w:val="24"/>
                <w:szCs w:val="24"/>
                <w:lang w:eastAsia="en-GB"/>
              </w:rPr>
              <w:t>GSOTM Committee Member / Tutor</w:t>
            </w:r>
          </w:p>
        </w:tc>
      </w:tr>
      <w:tr w:rsidR="000E1B4F" w:rsidRPr="009E4B24" w14:paraId="102733CF" w14:textId="77777777" w:rsidTr="000E1B4F">
        <w:tc>
          <w:tcPr>
            <w:tcW w:w="3528" w:type="dxa"/>
          </w:tcPr>
          <w:p w14:paraId="52D8B18C" w14:textId="77777777" w:rsidR="000E1B4F" w:rsidRPr="009E4B24" w:rsidRDefault="000E1B4F" w:rsidP="000E1B4F">
            <w:pPr>
              <w:pStyle w:val="Title"/>
              <w:contextualSpacing/>
              <w:jc w:val="left"/>
              <w:rPr>
                <w:rFonts w:ascii="Arial" w:hAnsi="Arial" w:cs="Arial"/>
                <w:szCs w:val="24"/>
                <w:u w:val="none"/>
              </w:rPr>
            </w:pPr>
            <w:proofErr w:type="spellStart"/>
            <w:r w:rsidRPr="009E4B24">
              <w:rPr>
                <w:rFonts w:ascii="Arial" w:hAnsi="Arial" w:cs="Arial"/>
                <w:szCs w:val="24"/>
                <w:u w:val="none"/>
              </w:rPr>
              <w:t>Una</w:t>
            </w:r>
            <w:proofErr w:type="spellEnd"/>
            <w:r>
              <w:rPr>
                <w:rFonts w:ascii="Arial" w:hAnsi="Arial" w:cs="Arial"/>
                <w:szCs w:val="24"/>
                <w:u w:val="none"/>
              </w:rPr>
              <w:t xml:space="preserve"> Toner</w:t>
            </w:r>
          </w:p>
        </w:tc>
        <w:tc>
          <w:tcPr>
            <w:tcW w:w="5794" w:type="dxa"/>
          </w:tcPr>
          <w:p w14:paraId="5E201735" w14:textId="77777777" w:rsidR="000E1B4F" w:rsidRPr="009E4B24" w:rsidRDefault="000E1B4F" w:rsidP="000E1B4F">
            <w:pPr>
              <w:contextualSpacing/>
              <w:rPr>
                <w:rFonts w:ascii="Arial" w:eastAsia="Times New Roman" w:hAnsi="Arial" w:cs="Arial"/>
                <w:sz w:val="24"/>
                <w:szCs w:val="24"/>
                <w:lang w:eastAsia="en-GB"/>
              </w:rPr>
            </w:pPr>
            <w:r w:rsidRPr="009E4B24">
              <w:rPr>
                <w:rFonts w:ascii="Arial" w:eastAsia="Times New Roman" w:hAnsi="Arial" w:cs="Arial"/>
                <w:sz w:val="24"/>
                <w:szCs w:val="24"/>
                <w:lang w:eastAsia="en-GB"/>
              </w:rPr>
              <w:t>GSOTM Committee Member</w:t>
            </w:r>
          </w:p>
        </w:tc>
      </w:tr>
      <w:tr w:rsidR="000E1B4F" w:rsidRPr="009E4B24" w14:paraId="1E090F2D" w14:textId="77777777" w:rsidTr="000E1B4F">
        <w:tc>
          <w:tcPr>
            <w:tcW w:w="3528" w:type="dxa"/>
          </w:tcPr>
          <w:p w14:paraId="4AFB40B9" w14:textId="77777777" w:rsidR="000E1B4F" w:rsidRPr="009E4B24" w:rsidRDefault="000E1B4F" w:rsidP="000E1B4F">
            <w:pPr>
              <w:pStyle w:val="Title"/>
              <w:contextualSpacing/>
              <w:jc w:val="left"/>
              <w:rPr>
                <w:rFonts w:ascii="Arial" w:hAnsi="Arial" w:cs="Arial"/>
                <w:szCs w:val="24"/>
                <w:u w:val="none"/>
              </w:rPr>
            </w:pPr>
            <w:r w:rsidRPr="009E4B24">
              <w:rPr>
                <w:rFonts w:ascii="Arial" w:hAnsi="Arial" w:cs="Arial"/>
                <w:szCs w:val="24"/>
                <w:u w:val="none"/>
              </w:rPr>
              <w:t>Aaron O’Hagan</w:t>
            </w:r>
          </w:p>
        </w:tc>
        <w:tc>
          <w:tcPr>
            <w:tcW w:w="5794" w:type="dxa"/>
          </w:tcPr>
          <w:p w14:paraId="23EEDFB6" w14:textId="77777777" w:rsidR="000E1B4F" w:rsidRPr="009E4B24" w:rsidRDefault="000E1B4F" w:rsidP="000E1B4F">
            <w:pPr>
              <w:contextualSpacing/>
              <w:rPr>
                <w:rFonts w:ascii="Arial" w:hAnsi="Arial" w:cs="Arial"/>
                <w:sz w:val="24"/>
                <w:szCs w:val="24"/>
              </w:rPr>
            </w:pPr>
            <w:r w:rsidRPr="009E4B24">
              <w:rPr>
                <w:rFonts w:ascii="Arial" w:hAnsi="Arial" w:cs="Arial"/>
                <w:sz w:val="24"/>
                <w:szCs w:val="24"/>
              </w:rPr>
              <w:t>GSOTM Tutor</w:t>
            </w:r>
          </w:p>
        </w:tc>
      </w:tr>
      <w:tr w:rsidR="000E1B4F" w:rsidRPr="009E4B24" w14:paraId="74E69CDA" w14:textId="77777777" w:rsidTr="000E1B4F">
        <w:tc>
          <w:tcPr>
            <w:tcW w:w="3528" w:type="dxa"/>
          </w:tcPr>
          <w:p w14:paraId="5C9804D1" w14:textId="77777777" w:rsidR="000E1B4F" w:rsidRPr="009E4B24" w:rsidRDefault="000E1B4F" w:rsidP="000E1B4F">
            <w:pPr>
              <w:pStyle w:val="Title"/>
              <w:contextualSpacing/>
              <w:jc w:val="left"/>
              <w:rPr>
                <w:rFonts w:ascii="Arial" w:hAnsi="Arial" w:cs="Arial"/>
                <w:szCs w:val="24"/>
                <w:u w:val="none"/>
              </w:rPr>
            </w:pPr>
            <w:r w:rsidRPr="009E4B24">
              <w:rPr>
                <w:rFonts w:ascii="Arial" w:hAnsi="Arial" w:cs="Arial"/>
                <w:szCs w:val="24"/>
                <w:u w:val="none"/>
              </w:rPr>
              <w:t xml:space="preserve">Barry </w:t>
            </w:r>
            <w:proofErr w:type="spellStart"/>
            <w:r w:rsidRPr="009E4B24">
              <w:rPr>
                <w:rFonts w:ascii="Arial" w:hAnsi="Arial" w:cs="Arial"/>
                <w:szCs w:val="24"/>
                <w:u w:val="none"/>
              </w:rPr>
              <w:t>Skeffington</w:t>
            </w:r>
            <w:proofErr w:type="spellEnd"/>
          </w:p>
        </w:tc>
        <w:tc>
          <w:tcPr>
            <w:tcW w:w="5794" w:type="dxa"/>
          </w:tcPr>
          <w:p w14:paraId="4EFDAD1A" w14:textId="77777777" w:rsidR="000E1B4F" w:rsidRPr="009E4B24" w:rsidRDefault="000E1B4F" w:rsidP="000E1B4F">
            <w:pPr>
              <w:contextualSpacing/>
              <w:rPr>
                <w:rFonts w:ascii="Arial" w:hAnsi="Arial" w:cs="Arial"/>
                <w:sz w:val="24"/>
                <w:szCs w:val="24"/>
              </w:rPr>
            </w:pPr>
            <w:r w:rsidRPr="009E4B24">
              <w:rPr>
                <w:rFonts w:ascii="Arial" w:hAnsi="Arial" w:cs="Arial"/>
                <w:sz w:val="24"/>
                <w:szCs w:val="24"/>
              </w:rPr>
              <w:t>GSOTM Tutor</w:t>
            </w:r>
          </w:p>
        </w:tc>
      </w:tr>
      <w:tr w:rsidR="000E1B4F" w:rsidRPr="009E4B24" w14:paraId="7F043943" w14:textId="77777777" w:rsidTr="000E1B4F">
        <w:trPr>
          <w:trHeight w:val="267"/>
        </w:trPr>
        <w:tc>
          <w:tcPr>
            <w:tcW w:w="3528" w:type="dxa"/>
          </w:tcPr>
          <w:p w14:paraId="4E1C524D" w14:textId="77777777" w:rsidR="000E1B4F" w:rsidRDefault="000E1B4F" w:rsidP="000E1B4F">
            <w:pPr>
              <w:pStyle w:val="Title"/>
              <w:contextualSpacing/>
              <w:jc w:val="left"/>
              <w:rPr>
                <w:rFonts w:ascii="Arial" w:hAnsi="Arial" w:cs="Arial"/>
                <w:szCs w:val="24"/>
                <w:u w:val="none"/>
              </w:rPr>
            </w:pPr>
            <w:r>
              <w:rPr>
                <w:rFonts w:ascii="Arial" w:hAnsi="Arial" w:cs="Arial"/>
                <w:szCs w:val="24"/>
                <w:u w:val="none"/>
              </w:rPr>
              <w:t xml:space="preserve">Brendan </w:t>
            </w:r>
            <w:proofErr w:type="spellStart"/>
            <w:r>
              <w:rPr>
                <w:rFonts w:ascii="Arial" w:hAnsi="Arial" w:cs="Arial"/>
                <w:szCs w:val="24"/>
                <w:u w:val="none"/>
              </w:rPr>
              <w:t>Loughran</w:t>
            </w:r>
            <w:proofErr w:type="spellEnd"/>
          </w:p>
        </w:tc>
        <w:tc>
          <w:tcPr>
            <w:tcW w:w="5794" w:type="dxa"/>
          </w:tcPr>
          <w:p w14:paraId="2F8E3E99" w14:textId="77777777" w:rsidR="000E1B4F" w:rsidRDefault="000E1B4F" w:rsidP="000E1B4F">
            <w:pPr>
              <w:contextualSpacing/>
            </w:pPr>
            <w:r w:rsidRPr="007944E9">
              <w:rPr>
                <w:rFonts w:ascii="Arial" w:hAnsi="Arial" w:cs="Arial"/>
                <w:szCs w:val="24"/>
              </w:rPr>
              <w:t>GSOTM Tutor</w:t>
            </w:r>
          </w:p>
        </w:tc>
      </w:tr>
      <w:tr w:rsidR="000E1B4F" w:rsidRPr="009E4B24" w14:paraId="1695B80A" w14:textId="77777777" w:rsidTr="000E1B4F">
        <w:tc>
          <w:tcPr>
            <w:tcW w:w="3528" w:type="dxa"/>
          </w:tcPr>
          <w:p w14:paraId="6015BCB1" w14:textId="77777777" w:rsidR="000E1B4F" w:rsidRPr="009E4B24" w:rsidRDefault="000E1B4F" w:rsidP="000E1B4F">
            <w:pPr>
              <w:pStyle w:val="Title"/>
              <w:jc w:val="left"/>
              <w:rPr>
                <w:rFonts w:ascii="Arial" w:hAnsi="Arial" w:cs="Arial"/>
                <w:szCs w:val="24"/>
                <w:u w:val="none"/>
              </w:rPr>
            </w:pPr>
            <w:r>
              <w:rPr>
                <w:rFonts w:ascii="Arial" w:hAnsi="Arial" w:cs="Arial"/>
                <w:szCs w:val="24"/>
                <w:u w:val="none"/>
              </w:rPr>
              <w:t>Brian Connolly</w:t>
            </w:r>
          </w:p>
        </w:tc>
        <w:tc>
          <w:tcPr>
            <w:tcW w:w="5794" w:type="dxa"/>
          </w:tcPr>
          <w:p w14:paraId="3CF4CE28" w14:textId="77777777" w:rsidR="000E1B4F" w:rsidRPr="009E4B24" w:rsidRDefault="000E1B4F" w:rsidP="000E1B4F">
            <w:pPr>
              <w:pStyle w:val="Title"/>
              <w:jc w:val="left"/>
              <w:rPr>
                <w:rFonts w:ascii="Arial" w:hAnsi="Arial" w:cs="Arial"/>
                <w:szCs w:val="24"/>
                <w:u w:val="none"/>
              </w:rPr>
            </w:pPr>
            <w:r>
              <w:rPr>
                <w:rFonts w:ascii="Arial" w:hAnsi="Arial" w:cs="Arial"/>
                <w:szCs w:val="24"/>
                <w:u w:val="none"/>
              </w:rPr>
              <w:t>GSOTM Tutor</w:t>
            </w:r>
          </w:p>
        </w:tc>
      </w:tr>
      <w:tr w:rsidR="000E1B4F" w:rsidRPr="009E4B24" w14:paraId="0D15459E" w14:textId="77777777" w:rsidTr="000E1B4F">
        <w:tc>
          <w:tcPr>
            <w:tcW w:w="3528" w:type="dxa"/>
          </w:tcPr>
          <w:p w14:paraId="08C21381" w14:textId="77777777" w:rsidR="000E1B4F" w:rsidRPr="009E4B24" w:rsidRDefault="000E1B4F" w:rsidP="000E1B4F">
            <w:pPr>
              <w:pStyle w:val="Title"/>
              <w:contextualSpacing/>
              <w:jc w:val="left"/>
              <w:rPr>
                <w:rFonts w:ascii="Arial" w:hAnsi="Arial" w:cs="Arial"/>
                <w:szCs w:val="24"/>
                <w:u w:val="none"/>
              </w:rPr>
            </w:pPr>
            <w:r w:rsidRPr="009E4B24">
              <w:rPr>
                <w:rFonts w:ascii="Arial" w:hAnsi="Arial" w:cs="Arial"/>
                <w:szCs w:val="24"/>
                <w:u w:val="none"/>
              </w:rPr>
              <w:t>Charlie Graham</w:t>
            </w:r>
          </w:p>
        </w:tc>
        <w:tc>
          <w:tcPr>
            <w:tcW w:w="5794" w:type="dxa"/>
          </w:tcPr>
          <w:p w14:paraId="1872F45D" w14:textId="77777777" w:rsidR="000E1B4F" w:rsidRPr="009E4B24" w:rsidRDefault="000E1B4F" w:rsidP="000E1B4F">
            <w:pPr>
              <w:contextualSpacing/>
              <w:rPr>
                <w:rFonts w:ascii="Arial" w:hAnsi="Arial" w:cs="Arial"/>
                <w:sz w:val="24"/>
                <w:szCs w:val="24"/>
              </w:rPr>
            </w:pPr>
            <w:r w:rsidRPr="009E4B24">
              <w:rPr>
                <w:rFonts w:ascii="Arial" w:hAnsi="Arial" w:cs="Arial"/>
                <w:sz w:val="24"/>
                <w:szCs w:val="24"/>
              </w:rPr>
              <w:t>GSOTM Tutor</w:t>
            </w:r>
          </w:p>
        </w:tc>
      </w:tr>
      <w:tr w:rsidR="000E1B4F" w:rsidRPr="009E4B24" w14:paraId="4EEE1373" w14:textId="77777777" w:rsidTr="000E1B4F">
        <w:tc>
          <w:tcPr>
            <w:tcW w:w="3528" w:type="dxa"/>
          </w:tcPr>
          <w:p w14:paraId="041C69DC" w14:textId="77777777" w:rsidR="000E1B4F" w:rsidRPr="009E4B24" w:rsidRDefault="000E1B4F" w:rsidP="000E1B4F">
            <w:pPr>
              <w:pStyle w:val="Title"/>
              <w:contextualSpacing/>
              <w:jc w:val="left"/>
              <w:rPr>
                <w:rFonts w:ascii="Arial" w:hAnsi="Arial" w:cs="Arial"/>
                <w:szCs w:val="24"/>
                <w:u w:val="none"/>
              </w:rPr>
            </w:pPr>
            <w:proofErr w:type="spellStart"/>
            <w:r w:rsidRPr="009E4B24">
              <w:rPr>
                <w:rFonts w:ascii="Arial" w:hAnsi="Arial" w:cs="Arial"/>
                <w:szCs w:val="24"/>
                <w:u w:val="none"/>
              </w:rPr>
              <w:t>Conor</w:t>
            </w:r>
            <w:proofErr w:type="spellEnd"/>
            <w:r w:rsidRPr="009E4B24">
              <w:rPr>
                <w:rFonts w:ascii="Arial" w:hAnsi="Arial" w:cs="Arial"/>
                <w:szCs w:val="24"/>
                <w:u w:val="none"/>
              </w:rPr>
              <w:t xml:space="preserve"> Caldwell</w:t>
            </w:r>
          </w:p>
        </w:tc>
        <w:tc>
          <w:tcPr>
            <w:tcW w:w="5794" w:type="dxa"/>
          </w:tcPr>
          <w:p w14:paraId="5115DDE2" w14:textId="77777777" w:rsidR="000E1B4F" w:rsidRPr="009E4B24" w:rsidRDefault="000E1B4F" w:rsidP="000E1B4F">
            <w:pPr>
              <w:contextualSpacing/>
              <w:rPr>
                <w:rFonts w:ascii="Arial" w:hAnsi="Arial" w:cs="Arial"/>
                <w:sz w:val="24"/>
                <w:szCs w:val="24"/>
              </w:rPr>
            </w:pPr>
            <w:r w:rsidRPr="009E4B24">
              <w:rPr>
                <w:rFonts w:ascii="Arial" w:hAnsi="Arial" w:cs="Arial"/>
                <w:sz w:val="24"/>
                <w:szCs w:val="24"/>
              </w:rPr>
              <w:t>GSOTM Tutor</w:t>
            </w:r>
          </w:p>
        </w:tc>
      </w:tr>
      <w:tr w:rsidR="000E1B4F" w:rsidRPr="009E4B24" w14:paraId="12D3EA65" w14:textId="77777777" w:rsidTr="000E1B4F">
        <w:tc>
          <w:tcPr>
            <w:tcW w:w="3528" w:type="dxa"/>
          </w:tcPr>
          <w:p w14:paraId="1E6CEF48" w14:textId="77777777" w:rsidR="000E1B4F" w:rsidRDefault="000E1B4F" w:rsidP="000E1B4F">
            <w:pPr>
              <w:pStyle w:val="Title"/>
              <w:contextualSpacing/>
              <w:jc w:val="left"/>
              <w:rPr>
                <w:rFonts w:ascii="Arial" w:hAnsi="Arial" w:cs="Arial"/>
                <w:szCs w:val="24"/>
                <w:u w:val="none"/>
              </w:rPr>
            </w:pPr>
            <w:r>
              <w:rPr>
                <w:rFonts w:ascii="Arial" w:hAnsi="Arial" w:cs="Arial"/>
                <w:szCs w:val="24"/>
                <w:u w:val="none"/>
              </w:rPr>
              <w:t>Gary Duffy</w:t>
            </w:r>
          </w:p>
        </w:tc>
        <w:tc>
          <w:tcPr>
            <w:tcW w:w="5794" w:type="dxa"/>
          </w:tcPr>
          <w:p w14:paraId="54246217" w14:textId="77777777" w:rsidR="000E1B4F" w:rsidRDefault="000E1B4F" w:rsidP="000E1B4F">
            <w:pPr>
              <w:contextualSpacing/>
            </w:pPr>
            <w:r w:rsidRPr="007944E9">
              <w:rPr>
                <w:rFonts w:ascii="Arial" w:hAnsi="Arial" w:cs="Arial"/>
                <w:szCs w:val="24"/>
              </w:rPr>
              <w:t>GSOTM Tutor</w:t>
            </w:r>
          </w:p>
        </w:tc>
      </w:tr>
      <w:tr w:rsidR="000E1B4F" w:rsidRPr="009E4B24" w14:paraId="0C0F55EF" w14:textId="77777777" w:rsidTr="000E1B4F">
        <w:tc>
          <w:tcPr>
            <w:tcW w:w="3528" w:type="dxa"/>
          </w:tcPr>
          <w:p w14:paraId="66D3D697" w14:textId="77777777" w:rsidR="000E1B4F" w:rsidRPr="009E4B24" w:rsidRDefault="000E1B4F" w:rsidP="000E1B4F">
            <w:pPr>
              <w:pStyle w:val="Title"/>
              <w:contextualSpacing/>
              <w:jc w:val="left"/>
              <w:rPr>
                <w:rFonts w:ascii="Arial" w:hAnsi="Arial" w:cs="Arial"/>
                <w:szCs w:val="24"/>
                <w:u w:val="none"/>
              </w:rPr>
            </w:pPr>
            <w:r w:rsidRPr="009E4B24">
              <w:rPr>
                <w:rFonts w:ascii="Arial" w:hAnsi="Arial" w:cs="Arial"/>
                <w:szCs w:val="24"/>
                <w:u w:val="none"/>
              </w:rPr>
              <w:t>Grainne Meyer</w:t>
            </w:r>
          </w:p>
        </w:tc>
        <w:tc>
          <w:tcPr>
            <w:tcW w:w="5794" w:type="dxa"/>
          </w:tcPr>
          <w:p w14:paraId="67DC5E02" w14:textId="77777777" w:rsidR="000E1B4F" w:rsidRPr="009E4B24" w:rsidRDefault="000E1B4F" w:rsidP="000E1B4F">
            <w:pPr>
              <w:contextualSpacing/>
              <w:rPr>
                <w:rFonts w:ascii="Arial" w:hAnsi="Arial" w:cs="Arial"/>
                <w:sz w:val="24"/>
                <w:szCs w:val="24"/>
              </w:rPr>
            </w:pPr>
            <w:r w:rsidRPr="009E4B24">
              <w:rPr>
                <w:rFonts w:ascii="Arial" w:hAnsi="Arial" w:cs="Arial"/>
                <w:sz w:val="24"/>
                <w:szCs w:val="24"/>
              </w:rPr>
              <w:t>GSOTM Tutor</w:t>
            </w:r>
          </w:p>
        </w:tc>
      </w:tr>
      <w:tr w:rsidR="000E1B4F" w:rsidRPr="009E4B24" w14:paraId="0A112BC8" w14:textId="77777777" w:rsidTr="000E1B4F">
        <w:tc>
          <w:tcPr>
            <w:tcW w:w="3528" w:type="dxa"/>
          </w:tcPr>
          <w:p w14:paraId="4360782F" w14:textId="77777777" w:rsidR="000E1B4F" w:rsidRPr="009E4B24" w:rsidRDefault="000E1B4F" w:rsidP="000E1B4F">
            <w:pPr>
              <w:pStyle w:val="Title"/>
              <w:contextualSpacing/>
              <w:jc w:val="left"/>
              <w:rPr>
                <w:rFonts w:ascii="Arial" w:hAnsi="Arial" w:cs="Arial"/>
                <w:szCs w:val="24"/>
                <w:u w:val="none"/>
              </w:rPr>
            </w:pPr>
            <w:r w:rsidRPr="009E4B24">
              <w:rPr>
                <w:rFonts w:ascii="Arial" w:hAnsi="Arial" w:cs="Arial"/>
                <w:szCs w:val="24"/>
                <w:u w:val="none"/>
              </w:rPr>
              <w:lastRenderedPageBreak/>
              <w:t>John Maguire</w:t>
            </w:r>
          </w:p>
        </w:tc>
        <w:tc>
          <w:tcPr>
            <w:tcW w:w="5794" w:type="dxa"/>
          </w:tcPr>
          <w:p w14:paraId="66EF6C0D" w14:textId="77777777" w:rsidR="000E1B4F" w:rsidRPr="009E4B24" w:rsidRDefault="000E1B4F" w:rsidP="000E1B4F">
            <w:pPr>
              <w:contextualSpacing/>
              <w:rPr>
                <w:rFonts w:ascii="Arial" w:hAnsi="Arial" w:cs="Arial"/>
                <w:sz w:val="24"/>
                <w:szCs w:val="24"/>
              </w:rPr>
            </w:pPr>
            <w:r w:rsidRPr="009E4B24">
              <w:rPr>
                <w:rFonts w:ascii="Arial" w:hAnsi="Arial" w:cs="Arial"/>
                <w:sz w:val="24"/>
                <w:szCs w:val="24"/>
              </w:rPr>
              <w:t>GSOTM Tutor</w:t>
            </w:r>
          </w:p>
        </w:tc>
      </w:tr>
      <w:tr w:rsidR="000E1B4F" w:rsidRPr="009E4B24" w14:paraId="33FE25B7" w14:textId="77777777" w:rsidTr="000E1B4F">
        <w:trPr>
          <w:trHeight w:val="273"/>
        </w:trPr>
        <w:tc>
          <w:tcPr>
            <w:tcW w:w="3528" w:type="dxa"/>
          </w:tcPr>
          <w:p w14:paraId="4FC95133" w14:textId="77777777" w:rsidR="000E1B4F" w:rsidRPr="009E4B24" w:rsidRDefault="000E1B4F" w:rsidP="000E1B4F">
            <w:pPr>
              <w:pStyle w:val="Title"/>
              <w:contextualSpacing/>
              <w:jc w:val="left"/>
              <w:rPr>
                <w:rFonts w:ascii="Arial" w:hAnsi="Arial" w:cs="Arial"/>
                <w:szCs w:val="24"/>
                <w:u w:val="none"/>
              </w:rPr>
            </w:pPr>
            <w:r w:rsidRPr="009E4B24">
              <w:rPr>
                <w:rFonts w:ascii="Arial" w:hAnsi="Arial" w:cs="Arial"/>
                <w:szCs w:val="24"/>
                <w:u w:val="none"/>
              </w:rPr>
              <w:t>Maria Rafferty</w:t>
            </w:r>
          </w:p>
        </w:tc>
        <w:tc>
          <w:tcPr>
            <w:tcW w:w="5794" w:type="dxa"/>
          </w:tcPr>
          <w:p w14:paraId="793CFE8B" w14:textId="77777777" w:rsidR="000E1B4F" w:rsidRPr="009E4B24" w:rsidRDefault="000E1B4F" w:rsidP="000E1B4F">
            <w:pPr>
              <w:spacing w:line="240" w:lineRule="auto"/>
              <w:contextualSpacing/>
              <w:rPr>
                <w:rFonts w:ascii="Arial" w:hAnsi="Arial" w:cs="Arial"/>
                <w:sz w:val="24"/>
                <w:szCs w:val="24"/>
              </w:rPr>
            </w:pPr>
            <w:r w:rsidRPr="009E4B24">
              <w:rPr>
                <w:rFonts w:ascii="Arial" w:hAnsi="Arial" w:cs="Arial"/>
                <w:sz w:val="24"/>
                <w:szCs w:val="24"/>
              </w:rPr>
              <w:t>GSOTM Tutor</w:t>
            </w:r>
          </w:p>
        </w:tc>
      </w:tr>
      <w:tr w:rsidR="000E1B4F" w:rsidRPr="009E4B24" w14:paraId="05E77AB0" w14:textId="77777777" w:rsidTr="000E1B4F">
        <w:tc>
          <w:tcPr>
            <w:tcW w:w="3528" w:type="dxa"/>
          </w:tcPr>
          <w:p w14:paraId="37F9A3D7" w14:textId="77777777" w:rsidR="000E1B4F" w:rsidRPr="009E4B24" w:rsidRDefault="000E1B4F" w:rsidP="000E1B4F">
            <w:pPr>
              <w:pStyle w:val="Title"/>
              <w:jc w:val="left"/>
              <w:rPr>
                <w:rFonts w:ascii="Arial" w:hAnsi="Arial" w:cs="Arial"/>
                <w:szCs w:val="24"/>
                <w:u w:val="none"/>
              </w:rPr>
            </w:pPr>
            <w:proofErr w:type="spellStart"/>
            <w:r>
              <w:rPr>
                <w:rFonts w:ascii="Arial" w:hAnsi="Arial" w:cs="Arial"/>
                <w:szCs w:val="24"/>
                <w:u w:val="none"/>
              </w:rPr>
              <w:t>Meabh</w:t>
            </w:r>
            <w:proofErr w:type="spellEnd"/>
            <w:r>
              <w:rPr>
                <w:rFonts w:ascii="Arial" w:hAnsi="Arial" w:cs="Arial"/>
                <w:szCs w:val="24"/>
                <w:u w:val="none"/>
              </w:rPr>
              <w:t xml:space="preserve"> Martin</w:t>
            </w:r>
          </w:p>
        </w:tc>
        <w:tc>
          <w:tcPr>
            <w:tcW w:w="5794" w:type="dxa"/>
          </w:tcPr>
          <w:p w14:paraId="7F0F3815" w14:textId="77777777" w:rsidR="000E1B4F" w:rsidRPr="009E4B24" w:rsidRDefault="000E1B4F" w:rsidP="000E1B4F">
            <w:pPr>
              <w:pStyle w:val="Title"/>
              <w:jc w:val="left"/>
              <w:rPr>
                <w:rFonts w:ascii="Arial" w:hAnsi="Arial" w:cs="Arial"/>
                <w:szCs w:val="24"/>
                <w:u w:val="none"/>
              </w:rPr>
            </w:pPr>
            <w:r>
              <w:rPr>
                <w:rFonts w:ascii="Arial" w:hAnsi="Arial" w:cs="Arial"/>
                <w:szCs w:val="24"/>
                <w:u w:val="none"/>
              </w:rPr>
              <w:t>GSOTM Tutor</w:t>
            </w:r>
          </w:p>
        </w:tc>
      </w:tr>
      <w:tr w:rsidR="000E1B4F" w:rsidRPr="009E4B24" w14:paraId="64515A22" w14:textId="77777777" w:rsidTr="000E1B4F">
        <w:tc>
          <w:tcPr>
            <w:tcW w:w="3528" w:type="dxa"/>
          </w:tcPr>
          <w:p w14:paraId="1C5A6B8F" w14:textId="77777777" w:rsidR="000E1B4F" w:rsidRDefault="000E1B4F" w:rsidP="000E1B4F">
            <w:pPr>
              <w:pStyle w:val="Title"/>
              <w:contextualSpacing/>
              <w:jc w:val="left"/>
              <w:rPr>
                <w:rFonts w:ascii="Arial" w:hAnsi="Arial" w:cs="Arial"/>
                <w:szCs w:val="24"/>
                <w:u w:val="none"/>
              </w:rPr>
            </w:pPr>
            <w:r>
              <w:rPr>
                <w:rFonts w:ascii="Arial" w:hAnsi="Arial" w:cs="Arial"/>
                <w:szCs w:val="24"/>
                <w:u w:val="none"/>
              </w:rPr>
              <w:t xml:space="preserve">Pat </w:t>
            </w:r>
            <w:proofErr w:type="spellStart"/>
            <w:r>
              <w:rPr>
                <w:rFonts w:ascii="Arial" w:hAnsi="Arial" w:cs="Arial"/>
                <w:szCs w:val="24"/>
                <w:u w:val="none"/>
              </w:rPr>
              <w:t>Flannaghan</w:t>
            </w:r>
            <w:proofErr w:type="spellEnd"/>
          </w:p>
        </w:tc>
        <w:tc>
          <w:tcPr>
            <w:tcW w:w="5794" w:type="dxa"/>
          </w:tcPr>
          <w:p w14:paraId="53DD1A93" w14:textId="77777777" w:rsidR="000E1B4F" w:rsidRDefault="000E1B4F" w:rsidP="000E1B4F">
            <w:pPr>
              <w:contextualSpacing/>
            </w:pPr>
            <w:r w:rsidRPr="007944E9">
              <w:rPr>
                <w:rFonts w:ascii="Arial" w:hAnsi="Arial" w:cs="Arial"/>
                <w:szCs w:val="24"/>
              </w:rPr>
              <w:t>GSOTM Tutor</w:t>
            </w:r>
          </w:p>
        </w:tc>
      </w:tr>
      <w:tr w:rsidR="000E1B4F" w:rsidRPr="009E4B24" w14:paraId="08531E78" w14:textId="77777777" w:rsidTr="000E1B4F">
        <w:tc>
          <w:tcPr>
            <w:tcW w:w="3528" w:type="dxa"/>
          </w:tcPr>
          <w:p w14:paraId="1FFBB74D" w14:textId="77777777" w:rsidR="000E1B4F" w:rsidRPr="009E4B24" w:rsidRDefault="000E1B4F" w:rsidP="000E1B4F">
            <w:pPr>
              <w:pStyle w:val="Title"/>
              <w:contextualSpacing/>
              <w:jc w:val="left"/>
              <w:rPr>
                <w:rFonts w:ascii="Arial" w:hAnsi="Arial" w:cs="Arial"/>
                <w:szCs w:val="24"/>
                <w:u w:val="none"/>
              </w:rPr>
            </w:pPr>
            <w:r w:rsidRPr="009E4B24">
              <w:rPr>
                <w:rFonts w:ascii="Arial" w:hAnsi="Arial" w:cs="Arial"/>
                <w:szCs w:val="24"/>
                <w:u w:val="none"/>
              </w:rPr>
              <w:t>Paul Conlon</w:t>
            </w:r>
          </w:p>
        </w:tc>
        <w:tc>
          <w:tcPr>
            <w:tcW w:w="5794" w:type="dxa"/>
          </w:tcPr>
          <w:p w14:paraId="16B3BC7F" w14:textId="77777777" w:rsidR="000E1B4F" w:rsidRPr="009E4B24" w:rsidRDefault="000E1B4F" w:rsidP="000E1B4F">
            <w:pPr>
              <w:pStyle w:val="Title"/>
              <w:contextualSpacing/>
              <w:jc w:val="left"/>
              <w:rPr>
                <w:rFonts w:ascii="Arial" w:hAnsi="Arial" w:cs="Arial"/>
                <w:szCs w:val="24"/>
                <w:u w:val="none"/>
              </w:rPr>
            </w:pPr>
            <w:r w:rsidRPr="009E4B24">
              <w:rPr>
                <w:rFonts w:ascii="Arial" w:hAnsi="Arial" w:cs="Arial"/>
                <w:szCs w:val="24"/>
                <w:u w:val="none"/>
              </w:rPr>
              <w:t>GSOTM Tutor</w:t>
            </w:r>
          </w:p>
        </w:tc>
      </w:tr>
      <w:tr w:rsidR="000E1B4F" w:rsidRPr="009E4B24" w14:paraId="6E1197A8" w14:textId="77777777" w:rsidTr="000E1B4F">
        <w:tc>
          <w:tcPr>
            <w:tcW w:w="3528" w:type="dxa"/>
          </w:tcPr>
          <w:p w14:paraId="77C49C42" w14:textId="77777777" w:rsidR="000E1B4F" w:rsidRPr="009E4B24" w:rsidRDefault="000E1B4F" w:rsidP="000E1B4F">
            <w:pPr>
              <w:pStyle w:val="Title"/>
              <w:contextualSpacing/>
              <w:jc w:val="left"/>
              <w:rPr>
                <w:rFonts w:ascii="Arial" w:hAnsi="Arial" w:cs="Arial"/>
                <w:szCs w:val="24"/>
                <w:u w:val="none"/>
              </w:rPr>
            </w:pPr>
            <w:r>
              <w:rPr>
                <w:rFonts w:ascii="Arial" w:hAnsi="Arial" w:cs="Arial"/>
                <w:szCs w:val="24"/>
                <w:u w:val="none"/>
              </w:rPr>
              <w:t xml:space="preserve">Richard </w:t>
            </w:r>
            <w:proofErr w:type="spellStart"/>
            <w:r>
              <w:rPr>
                <w:rFonts w:ascii="Arial" w:hAnsi="Arial" w:cs="Arial"/>
                <w:szCs w:val="24"/>
                <w:u w:val="none"/>
              </w:rPr>
              <w:t>Mulc</w:t>
            </w:r>
            <w:r w:rsidRPr="009E4B24">
              <w:rPr>
                <w:rFonts w:ascii="Arial" w:hAnsi="Arial" w:cs="Arial"/>
                <w:szCs w:val="24"/>
                <w:u w:val="none"/>
              </w:rPr>
              <w:t>ahy</w:t>
            </w:r>
            <w:proofErr w:type="spellEnd"/>
          </w:p>
        </w:tc>
        <w:tc>
          <w:tcPr>
            <w:tcW w:w="5794" w:type="dxa"/>
          </w:tcPr>
          <w:p w14:paraId="4CAB98CC" w14:textId="77777777" w:rsidR="000E1B4F" w:rsidRPr="009E4B24" w:rsidRDefault="000E1B4F" w:rsidP="000E1B4F">
            <w:pPr>
              <w:contextualSpacing/>
              <w:rPr>
                <w:rFonts w:ascii="Arial" w:hAnsi="Arial" w:cs="Arial"/>
                <w:sz w:val="24"/>
                <w:szCs w:val="24"/>
              </w:rPr>
            </w:pPr>
            <w:r w:rsidRPr="009E4B24">
              <w:rPr>
                <w:rFonts w:ascii="Arial" w:hAnsi="Arial" w:cs="Arial"/>
                <w:sz w:val="24"/>
                <w:szCs w:val="24"/>
              </w:rPr>
              <w:t>GSOTM Tutor</w:t>
            </w:r>
          </w:p>
        </w:tc>
      </w:tr>
      <w:tr w:rsidR="000E1B4F" w:rsidRPr="009E4B24" w14:paraId="2D06A5D6" w14:textId="77777777" w:rsidTr="000E1B4F">
        <w:tc>
          <w:tcPr>
            <w:tcW w:w="3528" w:type="dxa"/>
          </w:tcPr>
          <w:p w14:paraId="33F40829" w14:textId="77777777" w:rsidR="000E1B4F" w:rsidRDefault="000E1B4F" w:rsidP="000E1B4F">
            <w:pPr>
              <w:pStyle w:val="Title"/>
              <w:contextualSpacing/>
              <w:jc w:val="left"/>
              <w:rPr>
                <w:rFonts w:ascii="Arial" w:hAnsi="Arial" w:cs="Arial"/>
                <w:szCs w:val="24"/>
                <w:u w:val="none"/>
              </w:rPr>
            </w:pPr>
            <w:r>
              <w:rPr>
                <w:rFonts w:ascii="Arial" w:hAnsi="Arial" w:cs="Arial"/>
                <w:szCs w:val="24"/>
                <w:u w:val="none"/>
              </w:rPr>
              <w:t>Edmund Rice College</w:t>
            </w:r>
          </w:p>
        </w:tc>
        <w:tc>
          <w:tcPr>
            <w:tcW w:w="5794" w:type="dxa"/>
          </w:tcPr>
          <w:p w14:paraId="33E9D7C0" w14:textId="77777777" w:rsidR="000E1B4F" w:rsidRPr="009E4B24" w:rsidRDefault="000E1B4F" w:rsidP="000E1B4F">
            <w:pPr>
              <w:contextualSpacing/>
              <w:rPr>
                <w:rFonts w:ascii="Arial" w:hAnsi="Arial" w:cs="Arial"/>
                <w:sz w:val="24"/>
                <w:szCs w:val="24"/>
              </w:rPr>
            </w:pPr>
            <w:proofErr w:type="spellStart"/>
            <w:r>
              <w:rPr>
                <w:rFonts w:ascii="Arial" w:hAnsi="Arial" w:cs="Arial"/>
                <w:sz w:val="24"/>
                <w:szCs w:val="24"/>
              </w:rPr>
              <w:t>Prinicipal</w:t>
            </w:r>
            <w:proofErr w:type="spellEnd"/>
          </w:p>
        </w:tc>
      </w:tr>
      <w:tr w:rsidR="000E1B4F" w:rsidRPr="009E4B24" w14:paraId="45F71062" w14:textId="77777777" w:rsidTr="000E1B4F">
        <w:tc>
          <w:tcPr>
            <w:tcW w:w="3528" w:type="dxa"/>
          </w:tcPr>
          <w:p w14:paraId="7314C859" w14:textId="77777777" w:rsidR="000E1B4F" w:rsidRDefault="000E1B4F" w:rsidP="000E1B4F">
            <w:pPr>
              <w:pStyle w:val="Title"/>
              <w:contextualSpacing/>
              <w:jc w:val="left"/>
              <w:rPr>
                <w:rFonts w:ascii="Arial" w:hAnsi="Arial" w:cs="Arial"/>
                <w:szCs w:val="24"/>
                <w:u w:val="none"/>
              </w:rPr>
            </w:pPr>
            <w:r>
              <w:rPr>
                <w:rFonts w:ascii="Arial" w:hAnsi="Arial" w:cs="Arial"/>
                <w:szCs w:val="24"/>
                <w:u w:val="none"/>
              </w:rPr>
              <w:t>GSOTM Website</w:t>
            </w:r>
          </w:p>
        </w:tc>
        <w:tc>
          <w:tcPr>
            <w:tcW w:w="5794" w:type="dxa"/>
          </w:tcPr>
          <w:p w14:paraId="7F56F4B7" w14:textId="77777777" w:rsidR="000E1B4F" w:rsidRDefault="000E1B4F" w:rsidP="000E1B4F">
            <w:pPr>
              <w:contextualSpacing/>
              <w:rPr>
                <w:rFonts w:ascii="Arial" w:hAnsi="Arial" w:cs="Arial"/>
                <w:sz w:val="24"/>
                <w:szCs w:val="24"/>
              </w:rPr>
            </w:pPr>
            <w:r>
              <w:rPr>
                <w:rFonts w:ascii="Arial" w:hAnsi="Arial" w:cs="Arial"/>
                <w:sz w:val="24"/>
                <w:szCs w:val="24"/>
              </w:rPr>
              <w:t>www.gsotm.org</w:t>
            </w:r>
          </w:p>
        </w:tc>
      </w:tr>
    </w:tbl>
    <w:p w14:paraId="323C5BD7" w14:textId="77777777" w:rsidR="000E1B4F" w:rsidRDefault="000E1B4F" w:rsidP="000E1B4F">
      <w:pPr>
        <w:rPr>
          <w:rFonts w:ascii="Arial" w:eastAsia="Times New Roman" w:hAnsi="Arial" w:cs="Arial"/>
          <w:sz w:val="24"/>
          <w:szCs w:val="24"/>
          <w:lang w:eastAsia="en-GB"/>
        </w:rPr>
      </w:pPr>
      <w:r>
        <w:rPr>
          <w:rFonts w:ascii="Arial" w:hAnsi="Arial" w:cs="Arial"/>
          <w:szCs w:val="24"/>
        </w:rPr>
        <w:br w:type="page"/>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7796"/>
        <w:gridCol w:w="567"/>
      </w:tblGrid>
      <w:tr w:rsidR="001960E4" w14:paraId="0E5B701A" w14:textId="77777777" w:rsidTr="002B42B6">
        <w:tc>
          <w:tcPr>
            <w:tcW w:w="9180" w:type="dxa"/>
            <w:gridSpan w:val="3"/>
          </w:tcPr>
          <w:p w14:paraId="509C1195" w14:textId="77777777" w:rsidR="001960E4" w:rsidRPr="002B42B6" w:rsidRDefault="001960E4" w:rsidP="00E02B0B">
            <w:pPr>
              <w:jc w:val="both"/>
              <w:rPr>
                <w:rFonts w:ascii="Arial" w:hAnsi="Arial" w:cs="Arial"/>
                <w:b/>
                <w:sz w:val="28"/>
                <w:szCs w:val="28"/>
              </w:rPr>
            </w:pPr>
            <w:r w:rsidRPr="002B42B6">
              <w:rPr>
                <w:rFonts w:ascii="Arial" w:hAnsi="Arial" w:cs="Arial"/>
                <w:b/>
                <w:sz w:val="28"/>
                <w:szCs w:val="28"/>
              </w:rPr>
              <w:lastRenderedPageBreak/>
              <w:t>CONTENTS</w:t>
            </w:r>
          </w:p>
        </w:tc>
      </w:tr>
      <w:tr w:rsidR="002B42B6" w14:paraId="02B0993A" w14:textId="77777777" w:rsidTr="002B42B6">
        <w:tc>
          <w:tcPr>
            <w:tcW w:w="817" w:type="dxa"/>
          </w:tcPr>
          <w:p w14:paraId="64E8494B" w14:textId="77777777" w:rsidR="001960E4" w:rsidRDefault="001960E4" w:rsidP="00E02B0B">
            <w:pPr>
              <w:jc w:val="both"/>
              <w:rPr>
                <w:rFonts w:ascii="Arial" w:hAnsi="Arial" w:cs="Arial"/>
                <w:sz w:val="28"/>
                <w:szCs w:val="28"/>
              </w:rPr>
            </w:pPr>
            <w:r>
              <w:rPr>
                <w:rFonts w:ascii="Arial" w:hAnsi="Arial" w:cs="Arial"/>
                <w:sz w:val="28"/>
                <w:szCs w:val="28"/>
              </w:rPr>
              <w:t>1</w:t>
            </w:r>
          </w:p>
        </w:tc>
        <w:tc>
          <w:tcPr>
            <w:tcW w:w="7796" w:type="dxa"/>
          </w:tcPr>
          <w:p w14:paraId="3E50B6C3" w14:textId="77777777" w:rsidR="001960E4" w:rsidRDefault="001960E4" w:rsidP="00E02B0B">
            <w:pPr>
              <w:jc w:val="both"/>
              <w:rPr>
                <w:rFonts w:ascii="Arial" w:hAnsi="Arial" w:cs="Arial"/>
                <w:sz w:val="28"/>
                <w:szCs w:val="28"/>
              </w:rPr>
            </w:pPr>
            <w:r>
              <w:rPr>
                <w:rFonts w:ascii="Arial" w:hAnsi="Arial" w:cs="Arial"/>
                <w:sz w:val="28"/>
                <w:szCs w:val="28"/>
              </w:rPr>
              <w:t>Scope of the policy</w:t>
            </w:r>
          </w:p>
        </w:tc>
        <w:tc>
          <w:tcPr>
            <w:tcW w:w="567" w:type="dxa"/>
          </w:tcPr>
          <w:p w14:paraId="39801BA0" w14:textId="77777777" w:rsidR="001960E4" w:rsidRDefault="001960E4" w:rsidP="002B42B6">
            <w:pPr>
              <w:jc w:val="right"/>
              <w:rPr>
                <w:rFonts w:ascii="Arial" w:hAnsi="Arial" w:cs="Arial"/>
                <w:sz w:val="28"/>
                <w:szCs w:val="28"/>
              </w:rPr>
            </w:pPr>
            <w:r>
              <w:rPr>
                <w:rFonts w:ascii="Arial" w:hAnsi="Arial" w:cs="Arial"/>
                <w:sz w:val="28"/>
                <w:szCs w:val="28"/>
              </w:rPr>
              <w:t>5</w:t>
            </w:r>
          </w:p>
        </w:tc>
      </w:tr>
      <w:tr w:rsidR="002B42B6" w14:paraId="0C3FD5AE" w14:textId="77777777" w:rsidTr="002B42B6">
        <w:tc>
          <w:tcPr>
            <w:tcW w:w="817" w:type="dxa"/>
          </w:tcPr>
          <w:p w14:paraId="4BF30037" w14:textId="77777777" w:rsidR="001960E4" w:rsidRDefault="001960E4" w:rsidP="00E02B0B">
            <w:pPr>
              <w:jc w:val="both"/>
              <w:rPr>
                <w:rFonts w:ascii="Arial" w:hAnsi="Arial" w:cs="Arial"/>
                <w:sz w:val="28"/>
                <w:szCs w:val="28"/>
              </w:rPr>
            </w:pPr>
            <w:r>
              <w:rPr>
                <w:rFonts w:ascii="Arial" w:hAnsi="Arial" w:cs="Arial"/>
                <w:sz w:val="28"/>
                <w:szCs w:val="28"/>
              </w:rPr>
              <w:t>2</w:t>
            </w:r>
          </w:p>
        </w:tc>
        <w:tc>
          <w:tcPr>
            <w:tcW w:w="7796" w:type="dxa"/>
          </w:tcPr>
          <w:p w14:paraId="445C1606" w14:textId="6AA0250F" w:rsidR="001960E4" w:rsidRDefault="001960E4" w:rsidP="002B42B6">
            <w:pPr>
              <w:tabs>
                <w:tab w:val="right" w:pos="5128"/>
              </w:tabs>
              <w:jc w:val="both"/>
              <w:rPr>
                <w:rFonts w:ascii="Arial" w:hAnsi="Arial" w:cs="Arial"/>
                <w:sz w:val="28"/>
                <w:szCs w:val="28"/>
              </w:rPr>
            </w:pPr>
            <w:r>
              <w:rPr>
                <w:rFonts w:ascii="Arial" w:hAnsi="Arial" w:cs="Arial"/>
                <w:sz w:val="28"/>
                <w:szCs w:val="28"/>
              </w:rPr>
              <w:t>Context</w:t>
            </w:r>
            <w:r w:rsidR="002B42B6">
              <w:rPr>
                <w:rFonts w:ascii="Arial" w:hAnsi="Arial" w:cs="Arial"/>
                <w:sz w:val="28"/>
                <w:szCs w:val="28"/>
              </w:rPr>
              <w:tab/>
            </w:r>
          </w:p>
        </w:tc>
        <w:tc>
          <w:tcPr>
            <w:tcW w:w="567" w:type="dxa"/>
          </w:tcPr>
          <w:p w14:paraId="1BC5BF12" w14:textId="77777777" w:rsidR="001960E4" w:rsidRDefault="001960E4" w:rsidP="002B42B6">
            <w:pPr>
              <w:jc w:val="right"/>
              <w:rPr>
                <w:rFonts w:ascii="Arial" w:hAnsi="Arial" w:cs="Arial"/>
                <w:sz w:val="28"/>
                <w:szCs w:val="28"/>
              </w:rPr>
            </w:pPr>
            <w:r>
              <w:rPr>
                <w:rFonts w:ascii="Arial" w:hAnsi="Arial" w:cs="Arial"/>
                <w:sz w:val="28"/>
                <w:szCs w:val="28"/>
              </w:rPr>
              <w:t>5</w:t>
            </w:r>
          </w:p>
        </w:tc>
      </w:tr>
      <w:tr w:rsidR="002B42B6" w14:paraId="2CF63453" w14:textId="77777777" w:rsidTr="002B42B6">
        <w:tc>
          <w:tcPr>
            <w:tcW w:w="817" w:type="dxa"/>
          </w:tcPr>
          <w:p w14:paraId="07F53A46" w14:textId="77777777" w:rsidR="001960E4" w:rsidRDefault="001960E4" w:rsidP="00E02B0B">
            <w:pPr>
              <w:jc w:val="both"/>
              <w:rPr>
                <w:rFonts w:ascii="Arial" w:hAnsi="Arial" w:cs="Arial"/>
                <w:sz w:val="28"/>
                <w:szCs w:val="28"/>
              </w:rPr>
            </w:pPr>
            <w:r>
              <w:rPr>
                <w:rFonts w:ascii="Arial" w:hAnsi="Arial" w:cs="Arial"/>
                <w:sz w:val="28"/>
                <w:szCs w:val="28"/>
              </w:rPr>
              <w:t>3</w:t>
            </w:r>
          </w:p>
        </w:tc>
        <w:tc>
          <w:tcPr>
            <w:tcW w:w="7796" w:type="dxa"/>
          </w:tcPr>
          <w:p w14:paraId="65C93C89" w14:textId="77777777" w:rsidR="001960E4" w:rsidRDefault="001960E4" w:rsidP="00E02B0B">
            <w:pPr>
              <w:jc w:val="both"/>
              <w:rPr>
                <w:rFonts w:ascii="Arial" w:hAnsi="Arial" w:cs="Arial"/>
                <w:sz w:val="28"/>
                <w:szCs w:val="28"/>
              </w:rPr>
            </w:pPr>
            <w:r>
              <w:rPr>
                <w:rFonts w:ascii="Arial" w:hAnsi="Arial" w:cs="Arial"/>
                <w:sz w:val="28"/>
                <w:szCs w:val="28"/>
              </w:rPr>
              <w:t>Aims of the policy</w:t>
            </w:r>
          </w:p>
        </w:tc>
        <w:tc>
          <w:tcPr>
            <w:tcW w:w="567" w:type="dxa"/>
          </w:tcPr>
          <w:p w14:paraId="74243AF1" w14:textId="77777777" w:rsidR="001960E4" w:rsidRDefault="006D5962" w:rsidP="002B42B6">
            <w:pPr>
              <w:jc w:val="right"/>
              <w:rPr>
                <w:rFonts w:ascii="Arial" w:hAnsi="Arial" w:cs="Arial"/>
                <w:sz w:val="28"/>
                <w:szCs w:val="28"/>
              </w:rPr>
            </w:pPr>
            <w:r>
              <w:rPr>
                <w:rFonts w:ascii="Arial" w:hAnsi="Arial" w:cs="Arial"/>
                <w:sz w:val="28"/>
                <w:szCs w:val="28"/>
              </w:rPr>
              <w:t>6</w:t>
            </w:r>
          </w:p>
        </w:tc>
      </w:tr>
      <w:tr w:rsidR="002B42B6" w14:paraId="67810383" w14:textId="77777777" w:rsidTr="002B42B6">
        <w:tc>
          <w:tcPr>
            <w:tcW w:w="817" w:type="dxa"/>
          </w:tcPr>
          <w:p w14:paraId="7C4228E5" w14:textId="77777777" w:rsidR="001960E4" w:rsidRDefault="001960E4" w:rsidP="00E02B0B">
            <w:pPr>
              <w:jc w:val="both"/>
              <w:rPr>
                <w:rFonts w:ascii="Arial" w:hAnsi="Arial" w:cs="Arial"/>
                <w:sz w:val="28"/>
                <w:szCs w:val="28"/>
              </w:rPr>
            </w:pPr>
            <w:r>
              <w:rPr>
                <w:rFonts w:ascii="Arial" w:hAnsi="Arial" w:cs="Arial"/>
                <w:sz w:val="28"/>
                <w:szCs w:val="28"/>
              </w:rPr>
              <w:t>4</w:t>
            </w:r>
          </w:p>
        </w:tc>
        <w:tc>
          <w:tcPr>
            <w:tcW w:w="7796" w:type="dxa"/>
          </w:tcPr>
          <w:p w14:paraId="1127C3BE" w14:textId="77777777" w:rsidR="001960E4" w:rsidRDefault="001960E4" w:rsidP="00E02B0B">
            <w:pPr>
              <w:jc w:val="both"/>
              <w:rPr>
                <w:rFonts w:ascii="Arial" w:hAnsi="Arial" w:cs="Arial"/>
                <w:sz w:val="28"/>
                <w:szCs w:val="28"/>
              </w:rPr>
            </w:pPr>
            <w:r>
              <w:rPr>
                <w:rFonts w:ascii="Arial" w:hAnsi="Arial" w:cs="Arial"/>
                <w:sz w:val="28"/>
                <w:szCs w:val="28"/>
              </w:rPr>
              <w:t>What is abuse</w:t>
            </w:r>
          </w:p>
        </w:tc>
        <w:tc>
          <w:tcPr>
            <w:tcW w:w="567" w:type="dxa"/>
          </w:tcPr>
          <w:p w14:paraId="3D8D0EE4" w14:textId="77777777" w:rsidR="001960E4" w:rsidRDefault="001960E4" w:rsidP="002B42B6">
            <w:pPr>
              <w:jc w:val="right"/>
              <w:rPr>
                <w:rFonts w:ascii="Arial" w:hAnsi="Arial" w:cs="Arial"/>
                <w:sz w:val="28"/>
                <w:szCs w:val="28"/>
              </w:rPr>
            </w:pPr>
            <w:r>
              <w:rPr>
                <w:rFonts w:ascii="Arial" w:hAnsi="Arial" w:cs="Arial"/>
                <w:sz w:val="28"/>
                <w:szCs w:val="28"/>
              </w:rPr>
              <w:t>6</w:t>
            </w:r>
          </w:p>
        </w:tc>
      </w:tr>
      <w:tr w:rsidR="002B42B6" w14:paraId="4531EC49" w14:textId="77777777" w:rsidTr="002B42B6">
        <w:tc>
          <w:tcPr>
            <w:tcW w:w="817" w:type="dxa"/>
          </w:tcPr>
          <w:p w14:paraId="5B70ABC1" w14:textId="77777777" w:rsidR="001960E4" w:rsidRDefault="001960E4" w:rsidP="00E02B0B">
            <w:pPr>
              <w:jc w:val="both"/>
              <w:rPr>
                <w:rFonts w:ascii="Arial" w:hAnsi="Arial" w:cs="Arial"/>
                <w:sz w:val="28"/>
                <w:szCs w:val="28"/>
              </w:rPr>
            </w:pPr>
            <w:r>
              <w:rPr>
                <w:rFonts w:ascii="Arial" w:hAnsi="Arial" w:cs="Arial"/>
                <w:sz w:val="28"/>
                <w:szCs w:val="28"/>
              </w:rPr>
              <w:t>5</w:t>
            </w:r>
          </w:p>
        </w:tc>
        <w:tc>
          <w:tcPr>
            <w:tcW w:w="7796" w:type="dxa"/>
          </w:tcPr>
          <w:p w14:paraId="0C79EBED" w14:textId="77777777" w:rsidR="001960E4" w:rsidRDefault="001960E4" w:rsidP="00E02B0B">
            <w:pPr>
              <w:jc w:val="both"/>
              <w:rPr>
                <w:rFonts w:ascii="Arial" w:hAnsi="Arial" w:cs="Arial"/>
                <w:sz w:val="28"/>
                <w:szCs w:val="28"/>
              </w:rPr>
            </w:pPr>
            <w:r>
              <w:rPr>
                <w:rFonts w:ascii="Arial" w:hAnsi="Arial" w:cs="Arial"/>
                <w:sz w:val="28"/>
                <w:szCs w:val="28"/>
              </w:rPr>
              <w:t>Roles and definitions</w:t>
            </w:r>
          </w:p>
        </w:tc>
        <w:tc>
          <w:tcPr>
            <w:tcW w:w="567" w:type="dxa"/>
          </w:tcPr>
          <w:p w14:paraId="3C5C8A49" w14:textId="77777777" w:rsidR="001960E4" w:rsidRDefault="001960E4" w:rsidP="002B42B6">
            <w:pPr>
              <w:jc w:val="right"/>
              <w:rPr>
                <w:rFonts w:ascii="Arial" w:hAnsi="Arial" w:cs="Arial"/>
                <w:sz w:val="28"/>
                <w:szCs w:val="28"/>
              </w:rPr>
            </w:pPr>
            <w:r>
              <w:rPr>
                <w:rFonts w:ascii="Arial" w:hAnsi="Arial" w:cs="Arial"/>
                <w:sz w:val="28"/>
                <w:szCs w:val="28"/>
              </w:rPr>
              <w:t>8</w:t>
            </w:r>
          </w:p>
        </w:tc>
      </w:tr>
      <w:tr w:rsidR="002B42B6" w14:paraId="070E7271" w14:textId="77777777" w:rsidTr="002B42B6">
        <w:tc>
          <w:tcPr>
            <w:tcW w:w="817" w:type="dxa"/>
          </w:tcPr>
          <w:p w14:paraId="2742773A" w14:textId="77777777" w:rsidR="001960E4" w:rsidRDefault="001960E4" w:rsidP="00E02B0B">
            <w:pPr>
              <w:jc w:val="both"/>
              <w:rPr>
                <w:rFonts w:ascii="Arial" w:hAnsi="Arial" w:cs="Arial"/>
                <w:sz w:val="28"/>
                <w:szCs w:val="28"/>
              </w:rPr>
            </w:pPr>
            <w:r>
              <w:rPr>
                <w:rFonts w:ascii="Arial" w:hAnsi="Arial" w:cs="Arial"/>
                <w:sz w:val="28"/>
                <w:szCs w:val="28"/>
              </w:rPr>
              <w:t>6</w:t>
            </w:r>
          </w:p>
        </w:tc>
        <w:tc>
          <w:tcPr>
            <w:tcW w:w="7796" w:type="dxa"/>
          </w:tcPr>
          <w:p w14:paraId="3BE4A338" w14:textId="77777777" w:rsidR="001960E4" w:rsidRDefault="001960E4" w:rsidP="00E02B0B">
            <w:pPr>
              <w:jc w:val="both"/>
              <w:rPr>
                <w:rFonts w:ascii="Arial" w:hAnsi="Arial" w:cs="Arial"/>
                <w:sz w:val="28"/>
                <w:szCs w:val="28"/>
              </w:rPr>
            </w:pPr>
            <w:r>
              <w:rPr>
                <w:rFonts w:ascii="Arial" w:hAnsi="Arial" w:cs="Arial"/>
                <w:sz w:val="28"/>
                <w:szCs w:val="28"/>
              </w:rPr>
              <w:t>Supervision</w:t>
            </w:r>
          </w:p>
        </w:tc>
        <w:tc>
          <w:tcPr>
            <w:tcW w:w="567" w:type="dxa"/>
          </w:tcPr>
          <w:p w14:paraId="4D566932" w14:textId="77777777" w:rsidR="001960E4" w:rsidRDefault="001960E4" w:rsidP="002B42B6">
            <w:pPr>
              <w:jc w:val="right"/>
              <w:rPr>
                <w:rFonts w:ascii="Arial" w:hAnsi="Arial" w:cs="Arial"/>
                <w:sz w:val="28"/>
                <w:szCs w:val="28"/>
              </w:rPr>
            </w:pPr>
            <w:r>
              <w:rPr>
                <w:rFonts w:ascii="Arial" w:hAnsi="Arial" w:cs="Arial"/>
                <w:sz w:val="28"/>
                <w:szCs w:val="28"/>
              </w:rPr>
              <w:t>9</w:t>
            </w:r>
          </w:p>
        </w:tc>
      </w:tr>
      <w:tr w:rsidR="002B42B6" w14:paraId="497D247C" w14:textId="77777777" w:rsidTr="002B42B6">
        <w:trPr>
          <w:trHeight w:val="160"/>
        </w:trPr>
        <w:tc>
          <w:tcPr>
            <w:tcW w:w="817" w:type="dxa"/>
          </w:tcPr>
          <w:p w14:paraId="50491345" w14:textId="77777777" w:rsidR="001960E4" w:rsidRDefault="001960E4" w:rsidP="00E02B0B">
            <w:pPr>
              <w:jc w:val="both"/>
              <w:rPr>
                <w:rFonts w:ascii="Arial" w:hAnsi="Arial" w:cs="Arial"/>
                <w:sz w:val="28"/>
                <w:szCs w:val="28"/>
              </w:rPr>
            </w:pPr>
            <w:r>
              <w:rPr>
                <w:rFonts w:ascii="Arial" w:hAnsi="Arial" w:cs="Arial"/>
                <w:sz w:val="28"/>
                <w:szCs w:val="28"/>
              </w:rPr>
              <w:t>7</w:t>
            </w:r>
          </w:p>
        </w:tc>
        <w:tc>
          <w:tcPr>
            <w:tcW w:w="7796" w:type="dxa"/>
          </w:tcPr>
          <w:p w14:paraId="1E751D14" w14:textId="77777777" w:rsidR="001960E4" w:rsidRDefault="001960E4" w:rsidP="00E02B0B">
            <w:pPr>
              <w:jc w:val="both"/>
              <w:rPr>
                <w:rFonts w:ascii="Arial" w:hAnsi="Arial" w:cs="Arial"/>
                <w:sz w:val="28"/>
                <w:szCs w:val="28"/>
              </w:rPr>
            </w:pPr>
            <w:r>
              <w:rPr>
                <w:rFonts w:ascii="Arial" w:hAnsi="Arial" w:cs="Arial"/>
                <w:sz w:val="28"/>
                <w:szCs w:val="28"/>
              </w:rPr>
              <w:t>Code of behaviour for GSOTM staff</w:t>
            </w:r>
          </w:p>
        </w:tc>
        <w:tc>
          <w:tcPr>
            <w:tcW w:w="567" w:type="dxa"/>
          </w:tcPr>
          <w:p w14:paraId="0DE94808" w14:textId="77777777" w:rsidR="001960E4" w:rsidRDefault="001960E4" w:rsidP="002B42B6">
            <w:pPr>
              <w:jc w:val="right"/>
              <w:rPr>
                <w:rFonts w:ascii="Arial" w:hAnsi="Arial" w:cs="Arial"/>
                <w:sz w:val="28"/>
                <w:szCs w:val="28"/>
              </w:rPr>
            </w:pPr>
            <w:r>
              <w:rPr>
                <w:rFonts w:ascii="Arial" w:hAnsi="Arial" w:cs="Arial"/>
                <w:sz w:val="28"/>
                <w:szCs w:val="28"/>
              </w:rPr>
              <w:t>11</w:t>
            </w:r>
          </w:p>
        </w:tc>
      </w:tr>
      <w:tr w:rsidR="002B42B6" w14:paraId="40CEA88F" w14:textId="77777777" w:rsidTr="002B42B6">
        <w:trPr>
          <w:trHeight w:val="34"/>
        </w:trPr>
        <w:tc>
          <w:tcPr>
            <w:tcW w:w="817" w:type="dxa"/>
          </w:tcPr>
          <w:p w14:paraId="60ED911F" w14:textId="77777777" w:rsidR="001960E4" w:rsidRDefault="001960E4" w:rsidP="00E02B0B">
            <w:pPr>
              <w:jc w:val="both"/>
              <w:rPr>
                <w:rFonts w:ascii="Arial" w:hAnsi="Arial" w:cs="Arial"/>
                <w:sz w:val="28"/>
                <w:szCs w:val="28"/>
              </w:rPr>
            </w:pPr>
            <w:r>
              <w:rPr>
                <w:rFonts w:ascii="Arial" w:hAnsi="Arial" w:cs="Arial"/>
                <w:sz w:val="28"/>
                <w:szCs w:val="28"/>
              </w:rPr>
              <w:t>8</w:t>
            </w:r>
          </w:p>
        </w:tc>
        <w:tc>
          <w:tcPr>
            <w:tcW w:w="7796" w:type="dxa"/>
          </w:tcPr>
          <w:p w14:paraId="14E53791" w14:textId="77777777" w:rsidR="001960E4" w:rsidRDefault="001960E4" w:rsidP="00E02B0B">
            <w:pPr>
              <w:jc w:val="both"/>
              <w:rPr>
                <w:rFonts w:ascii="Arial" w:hAnsi="Arial" w:cs="Arial"/>
                <w:sz w:val="28"/>
                <w:szCs w:val="28"/>
              </w:rPr>
            </w:pPr>
            <w:r>
              <w:rPr>
                <w:rFonts w:ascii="Arial" w:hAnsi="Arial" w:cs="Arial"/>
                <w:sz w:val="28"/>
                <w:szCs w:val="28"/>
              </w:rPr>
              <w:t>When to refer to independent safeguarding authority</w:t>
            </w:r>
          </w:p>
        </w:tc>
        <w:tc>
          <w:tcPr>
            <w:tcW w:w="567" w:type="dxa"/>
          </w:tcPr>
          <w:p w14:paraId="38917F55" w14:textId="77777777" w:rsidR="001960E4" w:rsidRDefault="001960E4" w:rsidP="002B42B6">
            <w:pPr>
              <w:jc w:val="right"/>
              <w:rPr>
                <w:rFonts w:ascii="Arial" w:hAnsi="Arial" w:cs="Arial"/>
                <w:sz w:val="28"/>
                <w:szCs w:val="28"/>
              </w:rPr>
            </w:pPr>
            <w:r>
              <w:rPr>
                <w:rFonts w:ascii="Arial" w:hAnsi="Arial" w:cs="Arial"/>
                <w:sz w:val="28"/>
                <w:szCs w:val="28"/>
              </w:rPr>
              <w:t>13</w:t>
            </w:r>
          </w:p>
        </w:tc>
      </w:tr>
      <w:tr w:rsidR="002B42B6" w14:paraId="1AF24E6B" w14:textId="77777777" w:rsidTr="002B42B6">
        <w:trPr>
          <w:trHeight w:val="26"/>
        </w:trPr>
        <w:tc>
          <w:tcPr>
            <w:tcW w:w="817" w:type="dxa"/>
          </w:tcPr>
          <w:p w14:paraId="53255721" w14:textId="77777777" w:rsidR="001960E4" w:rsidRDefault="001960E4" w:rsidP="00E02B0B">
            <w:pPr>
              <w:jc w:val="both"/>
              <w:rPr>
                <w:rFonts w:ascii="Arial" w:hAnsi="Arial" w:cs="Arial"/>
                <w:sz w:val="28"/>
                <w:szCs w:val="28"/>
              </w:rPr>
            </w:pPr>
            <w:r>
              <w:rPr>
                <w:rFonts w:ascii="Arial" w:hAnsi="Arial" w:cs="Arial"/>
                <w:sz w:val="28"/>
                <w:szCs w:val="28"/>
              </w:rPr>
              <w:t>9</w:t>
            </w:r>
          </w:p>
        </w:tc>
        <w:tc>
          <w:tcPr>
            <w:tcW w:w="7796" w:type="dxa"/>
          </w:tcPr>
          <w:p w14:paraId="5A8C7D61" w14:textId="77777777" w:rsidR="001960E4" w:rsidRDefault="001960E4" w:rsidP="00E02B0B">
            <w:pPr>
              <w:jc w:val="both"/>
              <w:rPr>
                <w:rFonts w:ascii="Arial" w:hAnsi="Arial" w:cs="Arial"/>
                <w:sz w:val="28"/>
                <w:szCs w:val="28"/>
              </w:rPr>
            </w:pPr>
            <w:r>
              <w:rPr>
                <w:rFonts w:ascii="Arial" w:hAnsi="Arial" w:cs="Arial"/>
                <w:sz w:val="28"/>
                <w:szCs w:val="28"/>
              </w:rPr>
              <w:t>Reporting procedures</w:t>
            </w:r>
          </w:p>
        </w:tc>
        <w:tc>
          <w:tcPr>
            <w:tcW w:w="567" w:type="dxa"/>
          </w:tcPr>
          <w:p w14:paraId="5AB2DDC2" w14:textId="77777777" w:rsidR="001960E4" w:rsidRDefault="001960E4" w:rsidP="002B42B6">
            <w:pPr>
              <w:jc w:val="right"/>
              <w:rPr>
                <w:rFonts w:ascii="Arial" w:hAnsi="Arial" w:cs="Arial"/>
                <w:sz w:val="28"/>
                <w:szCs w:val="28"/>
              </w:rPr>
            </w:pPr>
            <w:r>
              <w:rPr>
                <w:rFonts w:ascii="Arial" w:hAnsi="Arial" w:cs="Arial"/>
                <w:sz w:val="28"/>
                <w:szCs w:val="28"/>
              </w:rPr>
              <w:t>14</w:t>
            </w:r>
          </w:p>
        </w:tc>
      </w:tr>
      <w:tr w:rsidR="002B42B6" w14:paraId="2A9F4184" w14:textId="77777777" w:rsidTr="002B42B6">
        <w:trPr>
          <w:trHeight w:val="26"/>
        </w:trPr>
        <w:tc>
          <w:tcPr>
            <w:tcW w:w="817" w:type="dxa"/>
          </w:tcPr>
          <w:p w14:paraId="5CB72AC6" w14:textId="77777777" w:rsidR="001960E4" w:rsidRDefault="001960E4" w:rsidP="00E02B0B">
            <w:pPr>
              <w:jc w:val="both"/>
              <w:rPr>
                <w:rFonts w:ascii="Arial" w:hAnsi="Arial" w:cs="Arial"/>
                <w:sz w:val="28"/>
                <w:szCs w:val="28"/>
              </w:rPr>
            </w:pPr>
            <w:r>
              <w:rPr>
                <w:rFonts w:ascii="Arial" w:hAnsi="Arial" w:cs="Arial"/>
                <w:sz w:val="28"/>
                <w:szCs w:val="28"/>
              </w:rPr>
              <w:t>10</w:t>
            </w:r>
          </w:p>
        </w:tc>
        <w:tc>
          <w:tcPr>
            <w:tcW w:w="7796" w:type="dxa"/>
          </w:tcPr>
          <w:p w14:paraId="79F0C7D7" w14:textId="77777777" w:rsidR="001960E4" w:rsidRDefault="001960E4" w:rsidP="00E02B0B">
            <w:pPr>
              <w:jc w:val="both"/>
              <w:rPr>
                <w:rFonts w:ascii="Arial" w:hAnsi="Arial" w:cs="Arial"/>
                <w:sz w:val="28"/>
                <w:szCs w:val="28"/>
              </w:rPr>
            </w:pPr>
            <w:r>
              <w:rPr>
                <w:rFonts w:ascii="Arial" w:hAnsi="Arial" w:cs="Arial"/>
                <w:sz w:val="28"/>
                <w:szCs w:val="28"/>
              </w:rPr>
              <w:t>Recruitment and selection guidelines</w:t>
            </w:r>
          </w:p>
        </w:tc>
        <w:tc>
          <w:tcPr>
            <w:tcW w:w="567" w:type="dxa"/>
          </w:tcPr>
          <w:p w14:paraId="252F821C" w14:textId="77777777" w:rsidR="001960E4" w:rsidRDefault="001960E4" w:rsidP="002B42B6">
            <w:pPr>
              <w:jc w:val="right"/>
              <w:rPr>
                <w:rFonts w:ascii="Arial" w:hAnsi="Arial" w:cs="Arial"/>
                <w:sz w:val="28"/>
                <w:szCs w:val="28"/>
              </w:rPr>
            </w:pPr>
            <w:r>
              <w:rPr>
                <w:rFonts w:ascii="Arial" w:hAnsi="Arial" w:cs="Arial"/>
                <w:sz w:val="28"/>
                <w:szCs w:val="28"/>
              </w:rPr>
              <w:t>14</w:t>
            </w:r>
          </w:p>
        </w:tc>
      </w:tr>
      <w:tr w:rsidR="002B42B6" w14:paraId="7DB53201" w14:textId="77777777" w:rsidTr="002B42B6">
        <w:trPr>
          <w:trHeight w:val="26"/>
        </w:trPr>
        <w:tc>
          <w:tcPr>
            <w:tcW w:w="817" w:type="dxa"/>
          </w:tcPr>
          <w:p w14:paraId="3AA13A86" w14:textId="77777777" w:rsidR="001960E4" w:rsidRDefault="001960E4" w:rsidP="00E02B0B">
            <w:pPr>
              <w:jc w:val="both"/>
              <w:rPr>
                <w:rFonts w:ascii="Arial" w:hAnsi="Arial" w:cs="Arial"/>
                <w:sz w:val="28"/>
                <w:szCs w:val="28"/>
              </w:rPr>
            </w:pPr>
            <w:r>
              <w:rPr>
                <w:rFonts w:ascii="Arial" w:hAnsi="Arial" w:cs="Arial"/>
                <w:sz w:val="28"/>
                <w:szCs w:val="28"/>
              </w:rPr>
              <w:t>11</w:t>
            </w:r>
          </w:p>
        </w:tc>
        <w:tc>
          <w:tcPr>
            <w:tcW w:w="7796" w:type="dxa"/>
          </w:tcPr>
          <w:p w14:paraId="564EEACA" w14:textId="77777777" w:rsidR="001960E4" w:rsidRDefault="001960E4" w:rsidP="00E02B0B">
            <w:pPr>
              <w:jc w:val="both"/>
              <w:rPr>
                <w:rFonts w:ascii="Arial" w:hAnsi="Arial" w:cs="Arial"/>
                <w:sz w:val="28"/>
                <w:szCs w:val="28"/>
              </w:rPr>
            </w:pPr>
            <w:r>
              <w:rPr>
                <w:rFonts w:ascii="Arial" w:hAnsi="Arial" w:cs="Arial"/>
                <w:sz w:val="28"/>
                <w:szCs w:val="28"/>
              </w:rPr>
              <w:t>Supervision, support and training</w:t>
            </w:r>
          </w:p>
        </w:tc>
        <w:tc>
          <w:tcPr>
            <w:tcW w:w="567" w:type="dxa"/>
          </w:tcPr>
          <w:p w14:paraId="2C92257F" w14:textId="77777777" w:rsidR="001960E4" w:rsidRDefault="001960E4" w:rsidP="002B42B6">
            <w:pPr>
              <w:jc w:val="right"/>
              <w:rPr>
                <w:rFonts w:ascii="Arial" w:hAnsi="Arial" w:cs="Arial"/>
                <w:sz w:val="28"/>
                <w:szCs w:val="28"/>
              </w:rPr>
            </w:pPr>
            <w:r>
              <w:rPr>
                <w:rFonts w:ascii="Arial" w:hAnsi="Arial" w:cs="Arial"/>
                <w:sz w:val="28"/>
                <w:szCs w:val="28"/>
              </w:rPr>
              <w:t>18</w:t>
            </w:r>
          </w:p>
        </w:tc>
      </w:tr>
      <w:tr w:rsidR="002B42B6" w14:paraId="7A1A4C38" w14:textId="77777777" w:rsidTr="002B42B6">
        <w:trPr>
          <w:trHeight w:val="108"/>
        </w:trPr>
        <w:tc>
          <w:tcPr>
            <w:tcW w:w="817" w:type="dxa"/>
          </w:tcPr>
          <w:p w14:paraId="2B4C4B66" w14:textId="77777777" w:rsidR="002B42B6" w:rsidRDefault="002B42B6" w:rsidP="00E02B0B">
            <w:pPr>
              <w:jc w:val="both"/>
              <w:rPr>
                <w:rFonts w:ascii="Arial" w:hAnsi="Arial" w:cs="Arial"/>
                <w:sz w:val="28"/>
                <w:szCs w:val="28"/>
              </w:rPr>
            </w:pPr>
          </w:p>
        </w:tc>
        <w:tc>
          <w:tcPr>
            <w:tcW w:w="7796" w:type="dxa"/>
            <w:vMerge w:val="restart"/>
          </w:tcPr>
          <w:p w14:paraId="28F5456C" w14:textId="77777777" w:rsidR="002B42B6" w:rsidRDefault="002B42B6" w:rsidP="00E02B0B">
            <w:pPr>
              <w:jc w:val="both"/>
              <w:rPr>
                <w:rFonts w:ascii="Arial" w:hAnsi="Arial" w:cs="Arial"/>
                <w:sz w:val="28"/>
                <w:szCs w:val="28"/>
              </w:rPr>
            </w:pPr>
          </w:p>
        </w:tc>
        <w:tc>
          <w:tcPr>
            <w:tcW w:w="567" w:type="dxa"/>
            <w:vMerge w:val="restart"/>
          </w:tcPr>
          <w:p w14:paraId="64751101" w14:textId="77777777" w:rsidR="002B42B6" w:rsidRDefault="002B42B6" w:rsidP="002B42B6">
            <w:pPr>
              <w:jc w:val="right"/>
              <w:rPr>
                <w:rFonts w:ascii="Arial" w:hAnsi="Arial" w:cs="Arial"/>
                <w:sz w:val="28"/>
                <w:szCs w:val="28"/>
              </w:rPr>
            </w:pPr>
          </w:p>
        </w:tc>
      </w:tr>
      <w:tr w:rsidR="002B42B6" w14:paraId="60DC1220" w14:textId="77777777" w:rsidTr="002B42B6">
        <w:trPr>
          <w:trHeight w:val="106"/>
        </w:trPr>
        <w:tc>
          <w:tcPr>
            <w:tcW w:w="817" w:type="dxa"/>
          </w:tcPr>
          <w:p w14:paraId="4030B26A" w14:textId="77777777" w:rsidR="002B42B6" w:rsidRDefault="002B42B6" w:rsidP="00E02B0B">
            <w:pPr>
              <w:jc w:val="both"/>
              <w:rPr>
                <w:rFonts w:ascii="Arial" w:hAnsi="Arial" w:cs="Arial"/>
                <w:sz w:val="28"/>
                <w:szCs w:val="28"/>
              </w:rPr>
            </w:pPr>
          </w:p>
        </w:tc>
        <w:tc>
          <w:tcPr>
            <w:tcW w:w="7796" w:type="dxa"/>
            <w:vMerge/>
          </w:tcPr>
          <w:p w14:paraId="2739635A" w14:textId="77777777" w:rsidR="002B42B6" w:rsidRDefault="002B42B6" w:rsidP="00E02B0B">
            <w:pPr>
              <w:jc w:val="both"/>
              <w:rPr>
                <w:rFonts w:ascii="Arial" w:hAnsi="Arial" w:cs="Arial"/>
                <w:sz w:val="28"/>
                <w:szCs w:val="28"/>
              </w:rPr>
            </w:pPr>
          </w:p>
        </w:tc>
        <w:tc>
          <w:tcPr>
            <w:tcW w:w="567" w:type="dxa"/>
            <w:vMerge/>
          </w:tcPr>
          <w:p w14:paraId="5FA53B2D" w14:textId="77777777" w:rsidR="002B42B6" w:rsidRDefault="002B42B6" w:rsidP="002B42B6">
            <w:pPr>
              <w:jc w:val="right"/>
              <w:rPr>
                <w:rFonts w:ascii="Arial" w:hAnsi="Arial" w:cs="Arial"/>
                <w:sz w:val="28"/>
                <w:szCs w:val="28"/>
              </w:rPr>
            </w:pPr>
          </w:p>
        </w:tc>
      </w:tr>
      <w:tr w:rsidR="002B42B6" w14:paraId="009830A2" w14:textId="77777777" w:rsidTr="002B42B6">
        <w:trPr>
          <w:trHeight w:val="106"/>
        </w:trPr>
        <w:tc>
          <w:tcPr>
            <w:tcW w:w="817" w:type="dxa"/>
          </w:tcPr>
          <w:p w14:paraId="75B03B3A" w14:textId="77777777" w:rsidR="002B42B6" w:rsidRDefault="002B42B6" w:rsidP="00E02B0B">
            <w:pPr>
              <w:jc w:val="both"/>
              <w:rPr>
                <w:rFonts w:ascii="Arial" w:hAnsi="Arial" w:cs="Arial"/>
                <w:sz w:val="28"/>
                <w:szCs w:val="28"/>
              </w:rPr>
            </w:pPr>
          </w:p>
        </w:tc>
        <w:tc>
          <w:tcPr>
            <w:tcW w:w="7796" w:type="dxa"/>
            <w:vMerge/>
          </w:tcPr>
          <w:p w14:paraId="04DD059A" w14:textId="77777777" w:rsidR="002B42B6" w:rsidRDefault="002B42B6" w:rsidP="00E02B0B">
            <w:pPr>
              <w:jc w:val="both"/>
              <w:rPr>
                <w:rFonts w:ascii="Arial" w:hAnsi="Arial" w:cs="Arial"/>
                <w:sz w:val="28"/>
                <w:szCs w:val="28"/>
              </w:rPr>
            </w:pPr>
          </w:p>
        </w:tc>
        <w:tc>
          <w:tcPr>
            <w:tcW w:w="567" w:type="dxa"/>
            <w:vMerge/>
          </w:tcPr>
          <w:p w14:paraId="2E2C9D38" w14:textId="77777777" w:rsidR="002B42B6" w:rsidRDefault="002B42B6" w:rsidP="002B42B6">
            <w:pPr>
              <w:jc w:val="right"/>
              <w:rPr>
                <w:rFonts w:ascii="Arial" w:hAnsi="Arial" w:cs="Arial"/>
                <w:sz w:val="28"/>
                <w:szCs w:val="28"/>
              </w:rPr>
            </w:pPr>
          </w:p>
        </w:tc>
      </w:tr>
      <w:tr w:rsidR="002B42B6" w14:paraId="33467190" w14:textId="77777777" w:rsidTr="002B42B6">
        <w:trPr>
          <w:trHeight w:val="26"/>
        </w:trPr>
        <w:tc>
          <w:tcPr>
            <w:tcW w:w="8613" w:type="dxa"/>
            <w:gridSpan w:val="2"/>
          </w:tcPr>
          <w:p w14:paraId="5DEB0005" w14:textId="77777777" w:rsidR="004852DE" w:rsidRDefault="004852DE" w:rsidP="00E02B0B">
            <w:pPr>
              <w:jc w:val="both"/>
              <w:rPr>
                <w:rFonts w:ascii="Arial" w:hAnsi="Arial" w:cs="Arial"/>
                <w:sz w:val="28"/>
                <w:szCs w:val="28"/>
              </w:rPr>
            </w:pPr>
            <w:r>
              <w:rPr>
                <w:rFonts w:ascii="Arial" w:hAnsi="Arial" w:cs="Arial"/>
                <w:sz w:val="28"/>
                <w:szCs w:val="28"/>
              </w:rPr>
              <w:t>Appendix 1 - Legal Context</w:t>
            </w:r>
          </w:p>
        </w:tc>
        <w:tc>
          <w:tcPr>
            <w:tcW w:w="567" w:type="dxa"/>
          </w:tcPr>
          <w:p w14:paraId="1B6CAD70" w14:textId="77777777" w:rsidR="004852DE" w:rsidRDefault="004852DE" w:rsidP="002B42B6">
            <w:pPr>
              <w:jc w:val="right"/>
              <w:rPr>
                <w:rFonts w:ascii="Arial" w:hAnsi="Arial" w:cs="Arial"/>
                <w:sz w:val="28"/>
                <w:szCs w:val="28"/>
              </w:rPr>
            </w:pPr>
            <w:r>
              <w:rPr>
                <w:rFonts w:ascii="Arial" w:hAnsi="Arial" w:cs="Arial"/>
                <w:sz w:val="28"/>
                <w:szCs w:val="28"/>
              </w:rPr>
              <w:t>20</w:t>
            </w:r>
          </w:p>
        </w:tc>
      </w:tr>
      <w:tr w:rsidR="002B42B6" w14:paraId="54AE7245" w14:textId="77777777" w:rsidTr="002B42B6">
        <w:trPr>
          <w:trHeight w:val="26"/>
        </w:trPr>
        <w:tc>
          <w:tcPr>
            <w:tcW w:w="8613" w:type="dxa"/>
            <w:gridSpan w:val="2"/>
          </w:tcPr>
          <w:p w14:paraId="307F6CEB" w14:textId="77777777" w:rsidR="004852DE" w:rsidRDefault="004852DE" w:rsidP="00E02B0B">
            <w:pPr>
              <w:jc w:val="both"/>
              <w:rPr>
                <w:rFonts w:ascii="Arial" w:hAnsi="Arial" w:cs="Arial"/>
                <w:sz w:val="28"/>
                <w:szCs w:val="28"/>
              </w:rPr>
            </w:pPr>
            <w:r>
              <w:rPr>
                <w:rFonts w:ascii="Arial" w:hAnsi="Arial" w:cs="Arial"/>
                <w:sz w:val="28"/>
                <w:szCs w:val="28"/>
              </w:rPr>
              <w:t>Appendix 2 – Safeguarding guidelines for tutors and volunteers</w:t>
            </w:r>
          </w:p>
        </w:tc>
        <w:tc>
          <w:tcPr>
            <w:tcW w:w="567" w:type="dxa"/>
          </w:tcPr>
          <w:p w14:paraId="2382316A" w14:textId="77777777" w:rsidR="004852DE" w:rsidRDefault="004852DE" w:rsidP="002B42B6">
            <w:pPr>
              <w:jc w:val="right"/>
              <w:rPr>
                <w:rFonts w:ascii="Arial" w:hAnsi="Arial" w:cs="Arial"/>
                <w:sz w:val="28"/>
                <w:szCs w:val="28"/>
              </w:rPr>
            </w:pPr>
            <w:r>
              <w:rPr>
                <w:rFonts w:ascii="Arial" w:hAnsi="Arial" w:cs="Arial"/>
                <w:sz w:val="28"/>
                <w:szCs w:val="28"/>
              </w:rPr>
              <w:t>23</w:t>
            </w:r>
          </w:p>
        </w:tc>
      </w:tr>
      <w:tr w:rsidR="002B42B6" w14:paraId="416DF3E3" w14:textId="77777777" w:rsidTr="002B42B6">
        <w:trPr>
          <w:trHeight w:val="26"/>
        </w:trPr>
        <w:tc>
          <w:tcPr>
            <w:tcW w:w="8613" w:type="dxa"/>
            <w:gridSpan w:val="2"/>
          </w:tcPr>
          <w:p w14:paraId="436294D6" w14:textId="77777777" w:rsidR="004852DE" w:rsidRDefault="004852DE" w:rsidP="00E02B0B">
            <w:pPr>
              <w:jc w:val="both"/>
              <w:rPr>
                <w:rFonts w:ascii="Arial" w:hAnsi="Arial" w:cs="Arial"/>
                <w:sz w:val="28"/>
                <w:szCs w:val="28"/>
              </w:rPr>
            </w:pPr>
            <w:r>
              <w:rPr>
                <w:rFonts w:ascii="Arial" w:hAnsi="Arial" w:cs="Arial"/>
                <w:sz w:val="28"/>
                <w:szCs w:val="28"/>
              </w:rPr>
              <w:t>Appendix 3 – Indicators and effects of abuse</w:t>
            </w:r>
          </w:p>
        </w:tc>
        <w:tc>
          <w:tcPr>
            <w:tcW w:w="567" w:type="dxa"/>
          </w:tcPr>
          <w:p w14:paraId="37F4B26E" w14:textId="77777777" w:rsidR="004852DE" w:rsidRDefault="004852DE" w:rsidP="002B42B6">
            <w:pPr>
              <w:jc w:val="right"/>
              <w:rPr>
                <w:rFonts w:ascii="Arial" w:hAnsi="Arial" w:cs="Arial"/>
                <w:sz w:val="28"/>
                <w:szCs w:val="28"/>
              </w:rPr>
            </w:pPr>
            <w:r>
              <w:rPr>
                <w:rFonts w:ascii="Arial" w:hAnsi="Arial" w:cs="Arial"/>
                <w:sz w:val="28"/>
                <w:szCs w:val="28"/>
              </w:rPr>
              <w:t>24</w:t>
            </w:r>
          </w:p>
        </w:tc>
      </w:tr>
      <w:tr w:rsidR="002B42B6" w14:paraId="72BC925D" w14:textId="77777777" w:rsidTr="002B42B6">
        <w:trPr>
          <w:trHeight w:val="26"/>
        </w:trPr>
        <w:tc>
          <w:tcPr>
            <w:tcW w:w="8613" w:type="dxa"/>
            <w:gridSpan w:val="2"/>
          </w:tcPr>
          <w:p w14:paraId="323221B5" w14:textId="77777777" w:rsidR="004852DE" w:rsidRDefault="004852DE" w:rsidP="00E02B0B">
            <w:pPr>
              <w:jc w:val="both"/>
              <w:rPr>
                <w:rFonts w:ascii="Arial" w:hAnsi="Arial" w:cs="Arial"/>
                <w:sz w:val="28"/>
                <w:szCs w:val="28"/>
              </w:rPr>
            </w:pPr>
            <w:r>
              <w:rPr>
                <w:rFonts w:ascii="Arial" w:hAnsi="Arial" w:cs="Arial"/>
                <w:sz w:val="28"/>
                <w:szCs w:val="28"/>
              </w:rPr>
              <w:t>Appendix 4 - Bullying</w:t>
            </w:r>
          </w:p>
        </w:tc>
        <w:tc>
          <w:tcPr>
            <w:tcW w:w="567" w:type="dxa"/>
          </w:tcPr>
          <w:p w14:paraId="4843F937" w14:textId="77777777" w:rsidR="004852DE" w:rsidRDefault="004852DE" w:rsidP="002B42B6">
            <w:pPr>
              <w:jc w:val="right"/>
              <w:rPr>
                <w:rFonts w:ascii="Arial" w:hAnsi="Arial" w:cs="Arial"/>
                <w:sz w:val="28"/>
                <w:szCs w:val="28"/>
              </w:rPr>
            </w:pPr>
            <w:r>
              <w:rPr>
                <w:rFonts w:ascii="Arial" w:hAnsi="Arial" w:cs="Arial"/>
                <w:sz w:val="28"/>
                <w:szCs w:val="28"/>
              </w:rPr>
              <w:t>25</w:t>
            </w:r>
          </w:p>
        </w:tc>
      </w:tr>
      <w:tr w:rsidR="002B42B6" w14:paraId="3F053AB5" w14:textId="77777777" w:rsidTr="002B42B6">
        <w:trPr>
          <w:trHeight w:val="26"/>
        </w:trPr>
        <w:tc>
          <w:tcPr>
            <w:tcW w:w="8613" w:type="dxa"/>
            <w:gridSpan w:val="2"/>
          </w:tcPr>
          <w:p w14:paraId="4747DC64" w14:textId="77777777" w:rsidR="004852DE" w:rsidRDefault="004852DE" w:rsidP="00E02B0B">
            <w:pPr>
              <w:jc w:val="both"/>
              <w:rPr>
                <w:rFonts w:ascii="Arial" w:hAnsi="Arial" w:cs="Arial"/>
                <w:sz w:val="28"/>
                <w:szCs w:val="28"/>
              </w:rPr>
            </w:pPr>
            <w:r>
              <w:rPr>
                <w:rFonts w:ascii="Arial" w:hAnsi="Arial" w:cs="Arial"/>
                <w:sz w:val="28"/>
                <w:szCs w:val="28"/>
              </w:rPr>
              <w:t>Appendix 5 – How to react and what to do</w:t>
            </w:r>
          </w:p>
        </w:tc>
        <w:tc>
          <w:tcPr>
            <w:tcW w:w="567" w:type="dxa"/>
          </w:tcPr>
          <w:p w14:paraId="2ADEC3AB" w14:textId="77777777" w:rsidR="004852DE" w:rsidRDefault="004852DE" w:rsidP="002B42B6">
            <w:pPr>
              <w:jc w:val="right"/>
              <w:rPr>
                <w:rFonts w:ascii="Arial" w:hAnsi="Arial" w:cs="Arial"/>
                <w:sz w:val="28"/>
                <w:szCs w:val="28"/>
              </w:rPr>
            </w:pPr>
            <w:r>
              <w:rPr>
                <w:rFonts w:ascii="Arial" w:hAnsi="Arial" w:cs="Arial"/>
                <w:sz w:val="28"/>
                <w:szCs w:val="28"/>
              </w:rPr>
              <w:t>27</w:t>
            </w:r>
          </w:p>
        </w:tc>
      </w:tr>
      <w:tr w:rsidR="002B42B6" w14:paraId="27C0F42F" w14:textId="77777777" w:rsidTr="002B42B6">
        <w:trPr>
          <w:trHeight w:val="26"/>
        </w:trPr>
        <w:tc>
          <w:tcPr>
            <w:tcW w:w="8613" w:type="dxa"/>
            <w:gridSpan w:val="2"/>
          </w:tcPr>
          <w:p w14:paraId="46AA0573" w14:textId="2BAA6D86" w:rsidR="004852DE" w:rsidRDefault="004852DE" w:rsidP="00E02B0B">
            <w:pPr>
              <w:jc w:val="both"/>
              <w:rPr>
                <w:rFonts w:ascii="Arial" w:hAnsi="Arial" w:cs="Arial"/>
                <w:sz w:val="28"/>
                <w:szCs w:val="28"/>
              </w:rPr>
            </w:pPr>
            <w:r>
              <w:rPr>
                <w:rFonts w:ascii="Arial" w:hAnsi="Arial" w:cs="Arial"/>
                <w:sz w:val="28"/>
                <w:szCs w:val="28"/>
              </w:rPr>
              <w:t>Appendix 6 – Roles and responsibilities of the designated officers and key worke</w:t>
            </w:r>
            <w:r w:rsidR="002B42B6">
              <w:rPr>
                <w:rFonts w:ascii="Arial" w:hAnsi="Arial" w:cs="Arial"/>
                <w:sz w:val="28"/>
                <w:szCs w:val="28"/>
              </w:rPr>
              <w:t>r</w:t>
            </w:r>
          </w:p>
        </w:tc>
        <w:tc>
          <w:tcPr>
            <w:tcW w:w="567" w:type="dxa"/>
          </w:tcPr>
          <w:p w14:paraId="039FE280" w14:textId="77777777" w:rsidR="004852DE" w:rsidRDefault="004852DE" w:rsidP="002B42B6">
            <w:pPr>
              <w:jc w:val="right"/>
              <w:rPr>
                <w:rFonts w:ascii="Arial" w:hAnsi="Arial" w:cs="Arial"/>
                <w:sz w:val="28"/>
                <w:szCs w:val="28"/>
              </w:rPr>
            </w:pPr>
            <w:r>
              <w:rPr>
                <w:rFonts w:ascii="Arial" w:hAnsi="Arial" w:cs="Arial"/>
                <w:sz w:val="28"/>
                <w:szCs w:val="28"/>
              </w:rPr>
              <w:t>28</w:t>
            </w:r>
          </w:p>
        </w:tc>
      </w:tr>
      <w:tr w:rsidR="002B42B6" w14:paraId="71DAE264" w14:textId="77777777" w:rsidTr="002B42B6">
        <w:trPr>
          <w:trHeight w:val="138"/>
        </w:trPr>
        <w:tc>
          <w:tcPr>
            <w:tcW w:w="8613" w:type="dxa"/>
            <w:gridSpan w:val="2"/>
          </w:tcPr>
          <w:p w14:paraId="306484F1" w14:textId="77777777" w:rsidR="004852DE" w:rsidRDefault="004852DE" w:rsidP="00E02B0B">
            <w:pPr>
              <w:jc w:val="both"/>
              <w:rPr>
                <w:rFonts w:ascii="Arial" w:hAnsi="Arial" w:cs="Arial"/>
                <w:sz w:val="28"/>
                <w:szCs w:val="28"/>
              </w:rPr>
            </w:pPr>
            <w:r>
              <w:rPr>
                <w:rFonts w:ascii="Arial" w:hAnsi="Arial" w:cs="Arial"/>
                <w:sz w:val="28"/>
                <w:szCs w:val="28"/>
              </w:rPr>
              <w:t>Appendix 7 – Safeguarding record sheet for a member of staff approached by a child young person or vulnerable adult</w:t>
            </w:r>
          </w:p>
        </w:tc>
        <w:tc>
          <w:tcPr>
            <w:tcW w:w="567" w:type="dxa"/>
          </w:tcPr>
          <w:p w14:paraId="1B4CF189" w14:textId="77777777" w:rsidR="004852DE" w:rsidRDefault="004852DE" w:rsidP="002B42B6">
            <w:pPr>
              <w:jc w:val="right"/>
              <w:rPr>
                <w:rFonts w:ascii="Arial" w:hAnsi="Arial" w:cs="Arial"/>
                <w:sz w:val="28"/>
                <w:szCs w:val="28"/>
              </w:rPr>
            </w:pPr>
            <w:r>
              <w:rPr>
                <w:rFonts w:ascii="Arial" w:hAnsi="Arial" w:cs="Arial"/>
                <w:sz w:val="28"/>
                <w:szCs w:val="28"/>
              </w:rPr>
              <w:t>30</w:t>
            </w:r>
          </w:p>
        </w:tc>
      </w:tr>
      <w:tr w:rsidR="002B42B6" w14:paraId="7ADD938A" w14:textId="77777777" w:rsidTr="002B42B6">
        <w:trPr>
          <w:trHeight w:val="137"/>
        </w:trPr>
        <w:tc>
          <w:tcPr>
            <w:tcW w:w="8613" w:type="dxa"/>
            <w:gridSpan w:val="2"/>
          </w:tcPr>
          <w:p w14:paraId="752C1D6C" w14:textId="77777777" w:rsidR="004852DE" w:rsidRDefault="004852DE" w:rsidP="00E02B0B">
            <w:pPr>
              <w:jc w:val="both"/>
              <w:rPr>
                <w:rFonts w:ascii="Arial" w:hAnsi="Arial" w:cs="Arial"/>
                <w:sz w:val="28"/>
                <w:szCs w:val="28"/>
              </w:rPr>
            </w:pPr>
            <w:r>
              <w:rPr>
                <w:rFonts w:ascii="Arial" w:hAnsi="Arial" w:cs="Arial"/>
                <w:sz w:val="28"/>
                <w:szCs w:val="28"/>
              </w:rPr>
              <w:t>Appendix 8 – Safeguarding record sheet</w:t>
            </w:r>
          </w:p>
        </w:tc>
        <w:tc>
          <w:tcPr>
            <w:tcW w:w="567" w:type="dxa"/>
          </w:tcPr>
          <w:p w14:paraId="3871A541" w14:textId="77777777" w:rsidR="004852DE" w:rsidRDefault="004852DE" w:rsidP="002B42B6">
            <w:pPr>
              <w:jc w:val="right"/>
              <w:rPr>
                <w:rFonts w:ascii="Arial" w:hAnsi="Arial" w:cs="Arial"/>
                <w:sz w:val="28"/>
                <w:szCs w:val="28"/>
              </w:rPr>
            </w:pPr>
            <w:r>
              <w:rPr>
                <w:rFonts w:ascii="Arial" w:hAnsi="Arial" w:cs="Arial"/>
                <w:sz w:val="28"/>
                <w:szCs w:val="28"/>
              </w:rPr>
              <w:t>35</w:t>
            </w:r>
          </w:p>
        </w:tc>
      </w:tr>
      <w:tr w:rsidR="002B42B6" w14:paraId="1EDBA39E" w14:textId="77777777" w:rsidTr="002B42B6">
        <w:trPr>
          <w:trHeight w:val="137"/>
        </w:trPr>
        <w:tc>
          <w:tcPr>
            <w:tcW w:w="8613" w:type="dxa"/>
            <w:gridSpan w:val="2"/>
          </w:tcPr>
          <w:p w14:paraId="217208AD" w14:textId="77777777" w:rsidR="004852DE" w:rsidRDefault="004852DE" w:rsidP="00E02B0B">
            <w:pPr>
              <w:jc w:val="both"/>
              <w:rPr>
                <w:rFonts w:ascii="Arial" w:hAnsi="Arial" w:cs="Arial"/>
                <w:sz w:val="28"/>
                <w:szCs w:val="28"/>
              </w:rPr>
            </w:pPr>
            <w:r>
              <w:rPr>
                <w:rFonts w:ascii="Arial" w:hAnsi="Arial" w:cs="Arial"/>
                <w:sz w:val="28"/>
                <w:szCs w:val="28"/>
              </w:rPr>
              <w:t>Appendix 9 – Recording/Referral sheet</w:t>
            </w:r>
          </w:p>
        </w:tc>
        <w:tc>
          <w:tcPr>
            <w:tcW w:w="567" w:type="dxa"/>
          </w:tcPr>
          <w:p w14:paraId="2EC38BEC" w14:textId="77777777" w:rsidR="004852DE" w:rsidRDefault="006D5962" w:rsidP="002B42B6">
            <w:pPr>
              <w:jc w:val="right"/>
              <w:rPr>
                <w:rFonts w:ascii="Arial" w:hAnsi="Arial" w:cs="Arial"/>
                <w:sz w:val="28"/>
                <w:szCs w:val="28"/>
              </w:rPr>
            </w:pPr>
            <w:r>
              <w:rPr>
                <w:rFonts w:ascii="Arial" w:hAnsi="Arial" w:cs="Arial"/>
                <w:sz w:val="28"/>
                <w:szCs w:val="28"/>
              </w:rPr>
              <w:t>37</w:t>
            </w:r>
          </w:p>
        </w:tc>
      </w:tr>
      <w:tr w:rsidR="002B42B6" w14:paraId="33D8612C" w14:textId="77777777" w:rsidTr="002B42B6">
        <w:trPr>
          <w:trHeight w:val="137"/>
        </w:trPr>
        <w:tc>
          <w:tcPr>
            <w:tcW w:w="8613" w:type="dxa"/>
            <w:gridSpan w:val="2"/>
          </w:tcPr>
          <w:p w14:paraId="6B20B7CB" w14:textId="77777777" w:rsidR="004852DE" w:rsidRDefault="004852DE" w:rsidP="00E02B0B">
            <w:pPr>
              <w:jc w:val="both"/>
              <w:rPr>
                <w:rFonts w:ascii="Arial" w:hAnsi="Arial" w:cs="Arial"/>
                <w:sz w:val="28"/>
                <w:szCs w:val="28"/>
              </w:rPr>
            </w:pPr>
            <w:r>
              <w:rPr>
                <w:rFonts w:ascii="Arial" w:hAnsi="Arial" w:cs="Arial"/>
                <w:sz w:val="28"/>
                <w:szCs w:val="28"/>
              </w:rPr>
              <w:t>Appendix 10 – ISA referral form</w:t>
            </w:r>
          </w:p>
        </w:tc>
        <w:tc>
          <w:tcPr>
            <w:tcW w:w="567" w:type="dxa"/>
          </w:tcPr>
          <w:p w14:paraId="6137C6F4" w14:textId="77777777" w:rsidR="004852DE" w:rsidRDefault="006D5962" w:rsidP="002B42B6">
            <w:pPr>
              <w:jc w:val="right"/>
              <w:rPr>
                <w:rFonts w:ascii="Arial" w:hAnsi="Arial" w:cs="Arial"/>
                <w:sz w:val="28"/>
                <w:szCs w:val="28"/>
              </w:rPr>
            </w:pPr>
            <w:r>
              <w:rPr>
                <w:rFonts w:ascii="Arial" w:hAnsi="Arial" w:cs="Arial"/>
                <w:sz w:val="28"/>
                <w:szCs w:val="28"/>
              </w:rPr>
              <w:t>39</w:t>
            </w:r>
          </w:p>
        </w:tc>
      </w:tr>
      <w:tr w:rsidR="002B42B6" w14:paraId="0E7C6587" w14:textId="77777777" w:rsidTr="002B42B6">
        <w:trPr>
          <w:trHeight w:val="137"/>
        </w:trPr>
        <w:tc>
          <w:tcPr>
            <w:tcW w:w="8613" w:type="dxa"/>
            <w:gridSpan w:val="2"/>
          </w:tcPr>
          <w:p w14:paraId="0F14A95B" w14:textId="77777777" w:rsidR="004852DE" w:rsidRDefault="004852DE" w:rsidP="004852DE">
            <w:pPr>
              <w:jc w:val="both"/>
              <w:rPr>
                <w:rFonts w:ascii="Arial" w:hAnsi="Arial" w:cs="Arial"/>
                <w:sz w:val="28"/>
                <w:szCs w:val="28"/>
              </w:rPr>
            </w:pPr>
            <w:r>
              <w:rPr>
                <w:rFonts w:ascii="Arial" w:hAnsi="Arial" w:cs="Arial"/>
                <w:sz w:val="28"/>
                <w:szCs w:val="28"/>
              </w:rPr>
              <w:t>Appendix 11 – Information on access Northern Ireland</w:t>
            </w:r>
          </w:p>
        </w:tc>
        <w:tc>
          <w:tcPr>
            <w:tcW w:w="567" w:type="dxa"/>
          </w:tcPr>
          <w:p w14:paraId="26B1CFC4" w14:textId="77777777" w:rsidR="004852DE" w:rsidRDefault="006D5962" w:rsidP="002B42B6">
            <w:pPr>
              <w:jc w:val="right"/>
              <w:rPr>
                <w:rFonts w:ascii="Arial" w:hAnsi="Arial" w:cs="Arial"/>
                <w:sz w:val="28"/>
                <w:szCs w:val="28"/>
              </w:rPr>
            </w:pPr>
            <w:r>
              <w:rPr>
                <w:rFonts w:ascii="Arial" w:hAnsi="Arial" w:cs="Arial"/>
                <w:sz w:val="28"/>
                <w:szCs w:val="28"/>
              </w:rPr>
              <w:t>40</w:t>
            </w:r>
          </w:p>
        </w:tc>
      </w:tr>
      <w:tr w:rsidR="002B42B6" w14:paraId="4525AE2D" w14:textId="77777777" w:rsidTr="002B42B6">
        <w:trPr>
          <w:trHeight w:val="137"/>
        </w:trPr>
        <w:tc>
          <w:tcPr>
            <w:tcW w:w="8613" w:type="dxa"/>
            <w:gridSpan w:val="2"/>
          </w:tcPr>
          <w:p w14:paraId="554F9EEB" w14:textId="77777777" w:rsidR="004852DE" w:rsidRDefault="004852DE" w:rsidP="00E02B0B">
            <w:pPr>
              <w:jc w:val="both"/>
              <w:rPr>
                <w:rFonts w:ascii="Arial" w:hAnsi="Arial" w:cs="Arial"/>
                <w:sz w:val="28"/>
                <w:szCs w:val="28"/>
              </w:rPr>
            </w:pPr>
            <w:r>
              <w:rPr>
                <w:rFonts w:ascii="Arial" w:hAnsi="Arial" w:cs="Arial"/>
                <w:sz w:val="28"/>
                <w:szCs w:val="28"/>
              </w:rPr>
              <w:t>Appendix 12 – GSOTM safeguarding training</w:t>
            </w:r>
          </w:p>
        </w:tc>
        <w:tc>
          <w:tcPr>
            <w:tcW w:w="567" w:type="dxa"/>
          </w:tcPr>
          <w:p w14:paraId="6A908405" w14:textId="77777777" w:rsidR="004852DE" w:rsidRDefault="006D5962" w:rsidP="002B42B6">
            <w:pPr>
              <w:jc w:val="right"/>
              <w:rPr>
                <w:rFonts w:ascii="Arial" w:hAnsi="Arial" w:cs="Arial"/>
                <w:sz w:val="28"/>
                <w:szCs w:val="28"/>
              </w:rPr>
            </w:pPr>
            <w:r>
              <w:rPr>
                <w:rFonts w:ascii="Arial" w:hAnsi="Arial" w:cs="Arial"/>
                <w:sz w:val="28"/>
                <w:szCs w:val="28"/>
              </w:rPr>
              <w:t>43</w:t>
            </w:r>
          </w:p>
        </w:tc>
      </w:tr>
      <w:tr w:rsidR="002B42B6" w14:paraId="3F6C37E2" w14:textId="77777777" w:rsidTr="002B42B6">
        <w:trPr>
          <w:trHeight w:val="320"/>
        </w:trPr>
        <w:tc>
          <w:tcPr>
            <w:tcW w:w="8613" w:type="dxa"/>
            <w:gridSpan w:val="2"/>
          </w:tcPr>
          <w:p w14:paraId="5197BF93" w14:textId="77777777" w:rsidR="006D5962" w:rsidRDefault="006D5962" w:rsidP="00E02B0B">
            <w:pPr>
              <w:jc w:val="both"/>
              <w:rPr>
                <w:rFonts w:ascii="Arial" w:hAnsi="Arial" w:cs="Arial"/>
                <w:sz w:val="28"/>
                <w:szCs w:val="28"/>
              </w:rPr>
            </w:pPr>
            <w:r>
              <w:rPr>
                <w:rFonts w:ascii="Arial" w:hAnsi="Arial" w:cs="Arial"/>
                <w:sz w:val="28"/>
                <w:szCs w:val="28"/>
              </w:rPr>
              <w:t>Appendix 13 – Guidance for staff on use of photographs</w:t>
            </w:r>
          </w:p>
        </w:tc>
        <w:tc>
          <w:tcPr>
            <w:tcW w:w="567" w:type="dxa"/>
          </w:tcPr>
          <w:p w14:paraId="459D5254" w14:textId="77777777" w:rsidR="006D5962" w:rsidRDefault="006D5962" w:rsidP="002B42B6">
            <w:pPr>
              <w:jc w:val="right"/>
              <w:rPr>
                <w:rFonts w:ascii="Arial" w:hAnsi="Arial" w:cs="Arial"/>
                <w:sz w:val="28"/>
                <w:szCs w:val="28"/>
              </w:rPr>
            </w:pPr>
            <w:r>
              <w:rPr>
                <w:rFonts w:ascii="Arial" w:hAnsi="Arial" w:cs="Arial"/>
                <w:sz w:val="28"/>
                <w:szCs w:val="28"/>
              </w:rPr>
              <w:t>44</w:t>
            </w:r>
          </w:p>
        </w:tc>
      </w:tr>
      <w:tr w:rsidR="002B42B6" w14:paraId="110C20B0" w14:textId="77777777" w:rsidTr="002B42B6">
        <w:trPr>
          <w:trHeight w:val="320"/>
        </w:trPr>
        <w:tc>
          <w:tcPr>
            <w:tcW w:w="8613" w:type="dxa"/>
            <w:gridSpan w:val="2"/>
          </w:tcPr>
          <w:p w14:paraId="35A8AB00" w14:textId="77777777" w:rsidR="006D5962" w:rsidRDefault="006D5962" w:rsidP="00E02B0B">
            <w:pPr>
              <w:jc w:val="both"/>
              <w:rPr>
                <w:rFonts w:ascii="Arial" w:hAnsi="Arial" w:cs="Arial"/>
                <w:sz w:val="28"/>
                <w:szCs w:val="28"/>
              </w:rPr>
            </w:pPr>
            <w:r>
              <w:rPr>
                <w:rFonts w:ascii="Arial" w:hAnsi="Arial" w:cs="Arial"/>
                <w:sz w:val="28"/>
                <w:szCs w:val="28"/>
              </w:rPr>
              <w:t>Appendix 14 – Useful contacts</w:t>
            </w:r>
          </w:p>
        </w:tc>
        <w:tc>
          <w:tcPr>
            <w:tcW w:w="567" w:type="dxa"/>
          </w:tcPr>
          <w:p w14:paraId="22B4E6EF" w14:textId="77777777" w:rsidR="006D5962" w:rsidRDefault="006D5962" w:rsidP="002B42B6">
            <w:pPr>
              <w:jc w:val="right"/>
              <w:rPr>
                <w:rFonts w:ascii="Arial" w:hAnsi="Arial" w:cs="Arial"/>
                <w:sz w:val="28"/>
                <w:szCs w:val="28"/>
              </w:rPr>
            </w:pPr>
            <w:r>
              <w:rPr>
                <w:rFonts w:ascii="Arial" w:hAnsi="Arial" w:cs="Arial"/>
                <w:sz w:val="28"/>
                <w:szCs w:val="28"/>
              </w:rPr>
              <w:t>47</w:t>
            </w:r>
          </w:p>
        </w:tc>
      </w:tr>
    </w:tbl>
    <w:p w14:paraId="194ECCD1" w14:textId="77777777" w:rsidR="000E1B4F" w:rsidRDefault="000E1B4F" w:rsidP="00E02B0B">
      <w:pPr>
        <w:jc w:val="both"/>
        <w:rPr>
          <w:rFonts w:ascii="Arial" w:hAnsi="Arial" w:cs="Arial"/>
          <w:sz w:val="28"/>
          <w:szCs w:val="28"/>
        </w:rPr>
      </w:pPr>
    </w:p>
    <w:p w14:paraId="7F142F56" w14:textId="77777777" w:rsidR="000E1B4F" w:rsidRDefault="000E1B4F" w:rsidP="00E02B0B">
      <w:pPr>
        <w:jc w:val="both"/>
        <w:rPr>
          <w:rFonts w:ascii="Arial" w:hAnsi="Arial" w:cs="Arial"/>
          <w:sz w:val="28"/>
          <w:szCs w:val="28"/>
        </w:rPr>
      </w:pPr>
    </w:p>
    <w:p w14:paraId="38920B91" w14:textId="77777777" w:rsidR="002B42B6" w:rsidRDefault="002B42B6" w:rsidP="00E02B0B">
      <w:pPr>
        <w:jc w:val="both"/>
        <w:rPr>
          <w:rFonts w:ascii="Arial" w:hAnsi="Arial" w:cs="Arial"/>
          <w:sz w:val="28"/>
          <w:szCs w:val="28"/>
        </w:rPr>
      </w:pPr>
    </w:p>
    <w:p w14:paraId="55D27B3D" w14:textId="77777777" w:rsidR="002B42B6" w:rsidRDefault="002B42B6" w:rsidP="00E02B0B">
      <w:pPr>
        <w:jc w:val="both"/>
        <w:rPr>
          <w:rFonts w:ascii="Arial" w:hAnsi="Arial" w:cs="Arial"/>
          <w:sz w:val="28"/>
          <w:szCs w:val="28"/>
        </w:rPr>
      </w:pPr>
    </w:p>
    <w:p w14:paraId="4468E609" w14:textId="77777777" w:rsidR="000E1B4F" w:rsidRDefault="000E1B4F" w:rsidP="00E02B0B">
      <w:pPr>
        <w:jc w:val="both"/>
        <w:rPr>
          <w:rFonts w:ascii="Arial" w:hAnsi="Arial" w:cs="Arial"/>
          <w:sz w:val="28"/>
          <w:szCs w:val="28"/>
        </w:rPr>
      </w:pPr>
    </w:p>
    <w:p w14:paraId="074DC169" w14:textId="77777777" w:rsidR="000E1B4F" w:rsidRDefault="000E1B4F" w:rsidP="00E02B0B">
      <w:pPr>
        <w:jc w:val="both"/>
        <w:rPr>
          <w:rFonts w:ascii="Arial" w:hAnsi="Arial" w:cs="Arial"/>
          <w:sz w:val="28"/>
          <w:szCs w:val="28"/>
        </w:rPr>
      </w:pPr>
    </w:p>
    <w:p w14:paraId="4D01A053" w14:textId="77777777" w:rsidR="000E1B4F" w:rsidRDefault="000E1B4F" w:rsidP="00E02B0B">
      <w:pPr>
        <w:jc w:val="both"/>
        <w:rPr>
          <w:rFonts w:ascii="Arial" w:hAnsi="Arial" w:cs="Arial"/>
          <w:sz w:val="28"/>
          <w:szCs w:val="28"/>
        </w:rPr>
      </w:pPr>
    </w:p>
    <w:p w14:paraId="52707F6C" w14:textId="77777777" w:rsidR="008E695E" w:rsidRPr="00546ADE" w:rsidRDefault="008E695E" w:rsidP="00E02B0B">
      <w:pPr>
        <w:jc w:val="both"/>
        <w:rPr>
          <w:rFonts w:ascii="Arial" w:hAnsi="Arial" w:cs="Arial"/>
          <w:b/>
          <w:sz w:val="28"/>
          <w:szCs w:val="28"/>
        </w:rPr>
      </w:pPr>
      <w:r w:rsidRPr="00546ADE">
        <w:rPr>
          <w:rFonts w:ascii="Arial" w:hAnsi="Arial" w:cs="Arial"/>
          <w:b/>
          <w:sz w:val="28"/>
          <w:szCs w:val="28"/>
        </w:rPr>
        <w:lastRenderedPageBreak/>
        <w:t xml:space="preserve">1 </w:t>
      </w:r>
      <w:r w:rsidR="007962CD" w:rsidRPr="00546ADE">
        <w:rPr>
          <w:rFonts w:ascii="Arial" w:hAnsi="Arial" w:cs="Arial"/>
          <w:b/>
          <w:sz w:val="28"/>
          <w:szCs w:val="28"/>
        </w:rPr>
        <w:t xml:space="preserve">  </w:t>
      </w:r>
      <w:r w:rsidRPr="00546ADE">
        <w:rPr>
          <w:rFonts w:ascii="Arial" w:hAnsi="Arial" w:cs="Arial"/>
          <w:b/>
          <w:sz w:val="28"/>
          <w:szCs w:val="28"/>
        </w:rPr>
        <w:t>SCOPE OF THE POLICY</w:t>
      </w:r>
    </w:p>
    <w:p w14:paraId="40D521F5" w14:textId="77777777" w:rsidR="00DF5104" w:rsidRDefault="008E695E" w:rsidP="00E02B0B">
      <w:pPr>
        <w:jc w:val="both"/>
        <w:rPr>
          <w:rFonts w:ascii="Arial" w:hAnsi="Arial" w:cs="Arial"/>
          <w:sz w:val="24"/>
          <w:szCs w:val="24"/>
        </w:rPr>
      </w:pPr>
      <w:r>
        <w:rPr>
          <w:rFonts w:ascii="Arial" w:hAnsi="Arial" w:cs="Arial"/>
          <w:sz w:val="24"/>
          <w:szCs w:val="24"/>
        </w:rPr>
        <w:t>The S</w:t>
      </w:r>
      <w:r w:rsidRPr="008E695E">
        <w:rPr>
          <w:rFonts w:ascii="Arial" w:hAnsi="Arial" w:cs="Arial"/>
          <w:sz w:val="24"/>
          <w:szCs w:val="24"/>
        </w:rPr>
        <w:t xml:space="preserve">afeguarding of Children, Young People and Vulnerable Adults Policy </w:t>
      </w:r>
      <w:proofErr w:type="gramStart"/>
      <w:r>
        <w:rPr>
          <w:rFonts w:ascii="Arial" w:hAnsi="Arial" w:cs="Arial"/>
          <w:sz w:val="24"/>
          <w:szCs w:val="24"/>
        </w:rPr>
        <w:t>covers</w:t>
      </w:r>
      <w:proofErr w:type="gramEnd"/>
      <w:r>
        <w:rPr>
          <w:rFonts w:ascii="Arial" w:hAnsi="Arial" w:cs="Arial"/>
          <w:sz w:val="24"/>
          <w:szCs w:val="24"/>
        </w:rPr>
        <w:t xml:space="preserve"> all </w:t>
      </w:r>
      <w:proofErr w:type="spellStart"/>
      <w:r>
        <w:rPr>
          <w:rFonts w:ascii="Arial" w:hAnsi="Arial" w:cs="Arial"/>
          <w:sz w:val="24"/>
          <w:szCs w:val="24"/>
        </w:rPr>
        <w:t>Glengormley</w:t>
      </w:r>
      <w:proofErr w:type="spellEnd"/>
      <w:r>
        <w:rPr>
          <w:rFonts w:ascii="Arial" w:hAnsi="Arial" w:cs="Arial"/>
          <w:sz w:val="24"/>
          <w:szCs w:val="24"/>
        </w:rPr>
        <w:t xml:space="preserve"> School of Traditional Irish Music </w:t>
      </w:r>
      <w:r w:rsidR="003402CD">
        <w:rPr>
          <w:rFonts w:ascii="Arial" w:hAnsi="Arial" w:cs="Arial"/>
          <w:sz w:val="24"/>
          <w:szCs w:val="24"/>
        </w:rPr>
        <w:t xml:space="preserve">(GSOTM) </w:t>
      </w:r>
      <w:r>
        <w:rPr>
          <w:rFonts w:ascii="Arial" w:hAnsi="Arial" w:cs="Arial"/>
          <w:sz w:val="24"/>
          <w:szCs w:val="24"/>
        </w:rPr>
        <w:t xml:space="preserve">services and functions.  The Policy is for all who work with children, young people and vulnerable adults.  All of them will be subject to relevant recommended checks and safeguarding training. Within this document, the term ‘staff’ includes all those listed above. This policy is designed to provide a basic foundation under which more specific guidance may be developed to meet service needs.  All </w:t>
      </w:r>
      <w:r w:rsidR="003402CD">
        <w:rPr>
          <w:rFonts w:ascii="Arial" w:hAnsi="Arial" w:cs="Arial"/>
          <w:sz w:val="24"/>
          <w:szCs w:val="24"/>
        </w:rPr>
        <w:t>GSOTM</w:t>
      </w:r>
      <w:r>
        <w:rPr>
          <w:rFonts w:ascii="Arial" w:hAnsi="Arial" w:cs="Arial"/>
          <w:sz w:val="24"/>
          <w:szCs w:val="24"/>
        </w:rPr>
        <w:t xml:space="preserve"> functions where staff work directly with children or have contact indirectly with children are governed by this policy.</w:t>
      </w:r>
    </w:p>
    <w:p w14:paraId="4B849808" w14:textId="77777777" w:rsidR="008E695E" w:rsidRPr="00546ADE" w:rsidRDefault="008E695E" w:rsidP="00E02B0B">
      <w:pPr>
        <w:jc w:val="both"/>
        <w:rPr>
          <w:rFonts w:ascii="Arial" w:hAnsi="Arial" w:cs="Arial"/>
          <w:b/>
          <w:sz w:val="28"/>
          <w:szCs w:val="28"/>
        </w:rPr>
      </w:pPr>
      <w:r w:rsidRPr="00546ADE">
        <w:rPr>
          <w:rFonts w:ascii="Arial" w:hAnsi="Arial" w:cs="Arial"/>
          <w:b/>
          <w:sz w:val="28"/>
          <w:szCs w:val="28"/>
        </w:rPr>
        <w:t xml:space="preserve">2  </w:t>
      </w:r>
      <w:r w:rsidR="007962CD" w:rsidRPr="00546ADE">
        <w:rPr>
          <w:rFonts w:ascii="Arial" w:hAnsi="Arial" w:cs="Arial"/>
          <w:b/>
          <w:sz w:val="28"/>
          <w:szCs w:val="28"/>
        </w:rPr>
        <w:t xml:space="preserve">  </w:t>
      </w:r>
      <w:r w:rsidRPr="00546ADE">
        <w:rPr>
          <w:rFonts w:ascii="Arial" w:hAnsi="Arial" w:cs="Arial"/>
          <w:b/>
          <w:sz w:val="28"/>
          <w:szCs w:val="28"/>
        </w:rPr>
        <w:t>CONTEXT</w:t>
      </w:r>
    </w:p>
    <w:p w14:paraId="38C9578E" w14:textId="77777777" w:rsidR="008E695E" w:rsidRDefault="00CC4081" w:rsidP="00E02B0B">
      <w:pPr>
        <w:spacing w:before="240"/>
        <w:jc w:val="both"/>
        <w:rPr>
          <w:rFonts w:ascii="Arial" w:hAnsi="Arial" w:cs="Arial"/>
          <w:sz w:val="24"/>
          <w:szCs w:val="24"/>
        </w:rPr>
      </w:pPr>
      <w:r>
        <w:rPr>
          <w:rFonts w:ascii="Arial" w:hAnsi="Arial" w:cs="Arial"/>
          <w:sz w:val="24"/>
          <w:szCs w:val="24"/>
        </w:rPr>
        <w:t>The following Safeguarding Children, Young People and Vu</w:t>
      </w:r>
      <w:r w:rsidR="00507F93">
        <w:rPr>
          <w:rFonts w:ascii="Arial" w:hAnsi="Arial" w:cs="Arial"/>
          <w:sz w:val="24"/>
          <w:szCs w:val="24"/>
        </w:rPr>
        <w:t xml:space="preserve">lnerable Adults Policy </w:t>
      </w:r>
      <w:proofErr w:type="gramStart"/>
      <w:r w:rsidR="00507F93">
        <w:rPr>
          <w:rFonts w:ascii="Arial" w:hAnsi="Arial" w:cs="Arial"/>
          <w:sz w:val="24"/>
          <w:szCs w:val="24"/>
        </w:rPr>
        <w:t>outlines</w:t>
      </w:r>
      <w:proofErr w:type="gramEnd"/>
      <w:r w:rsidR="00507F93">
        <w:rPr>
          <w:rFonts w:ascii="Arial" w:hAnsi="Arial" w:cs="Arial"/>
          <w:sz w:val="24"/>
          <w:szCs w:val="24"/>
        </w:rPr>
        <w:t xml:space="preserve"> </w:t>
      </w:r>
      <w:r>
        <w:rPr>
          <w:rFonts w:ascii="Arial" w:hAnsi="Arial" w:cs="Arial"/>
          <w:sz w:val="24"/>
          <w:szCs w:val="24"/>
        </w:rPr>
        <w:t xml:space="preserve">the systems and procedures in place at </w:t>
      </w:r>
      <w:r w:rsidR="003402CD">
        <w:rPr>
          <w:rFonts w:ascii="Arial" w:hAnsi="Arial" w:cs="Arial"/>
          <w:sz w:val="24"/>
          <w:szCs w:val="24"/>
        </w:rPr>
        <w:t>GSOTM</w:t>
      </w:r>
      <w:r>
        <w:rPr>
          <w:rFonts w:ascii="Arial" w:hAnsi="Arial" w:cs="Arial"/>
          <w:sz w:val="24"/>
          <w:szCs w:val="24"/>
        </w:rPr>
        <w:t xml:space="preserve">.  In order to achieve the aim of ensuring that children, young people and vulnerable adults are protected from harm whilst visiting </w:t>
      </w:r>
      <w:r w:rsidR="003402CD">
        <w:rPr>
          <w:rFonts w:ascii="Arial" w:hAnsi="Arial" w:cs="Arial"/>
          <w:sz w:val="24"/>
          <w:szCs w:val="24"/>
        </w:rPr>
        <w:t>GSOTM</w:t>
      </w:r>
      <w:r>
        <w:rPr>
          <w:rFonts w:ascii="Arial" w:hAnsi="Arial" w:cs="Arial"/>
          <w:sz w:val="24"/>
          <w:szCs w:val="24"/>
        </w:rPr>
        <w:t xml:space="preserve"> premises or using </w:t>
      </w:r>
      <w:r w:rsidR="003402CD">
        <w:rPr>
          <w:rFonts w:ascii="Arial" w:hAnsi="Arial" w:cs="Arial"/>
          <w:sz w:val="24"/>
          <w:szCs w:val="24"/>
        </w:rPr>
        <w:t>GSOTM</w:t>
      </w:r>
      <w:r w:rsidR="00507F93">
        <w:rPr>
          <w:rFonts w:ascii="Arial" w:hAnsi="Arial" w:cs="Arial"/>
          <w:sz w:val="24"/>
          <w:szCs w:val="24"/>
        </w:rPr>
        <w:t xml:space="preserve"> services, the Policy endeavours to uphold the rights within the Human Rights Act 1998, the principles identified in the UN Convention on the Rights of the Child and the requirements of all relevant UK and NI legislation (See Appendix 1)</w:t>
      </w:r>
    </w:p>
    <w:p w14:paraId="1F30A49A" w14:textId="77777777" w:rsidR="00507F93" w:rsidRDefault="00507F93" w:rsidP="00E02B0B">
      <w:pPr>
        <w:spacing w:before="240"/>
        <w:jc w:val="both"/>
        <w:rPr>
          <w:rFonts w:ascii="Arial" w:hAnsi="Arial" w:cs="Arial"/>
          <w:sz w:val="24"/>
          <w:szCs w:val="24"/>
        </w:rPr>
      </w:pPr>
      <w:r>
        <w:rPr>
          <w:rFonts w:ascii="Arial" w:hAnsi="Arial" w:cs="Arial"/>
          <w:sz w:val="24"/>
          <w:szCs w:val="24"/>
        </w:rPr>
        <w:t>A child is defined within UK legislati</w:t>
      </w:r>
      <w:r w:rsidR="000C0280">
        <w:rPr>
          <w:rFonts w:ascii="Arial" w:hAnsi="Arial" w:cs="Arial"/>
          <w:sz w:val="24"/>
          <w:szCs w:val="24"/>
        </w:rPr>
        <w:t>on as being between the ages 0-1</w:t>
      </w:r>
      <w:r>
        <w:rPr>
          <w:rFonts w:ascii="Arial" w:hAnsi="Arial" w:cs="Arial"/>
          <w:sz w:val="24"/>
          <w:szCs w:val="24"/>
        </w:rPr>
        <w:t>8 years.  Within an employment setting young people over school leaving age and under 18 years are referred to as young workers and there are special laws to protect the employment rights of young workers.  These laws focus on the health and safety of the young worker, what jobs they can do, when they can work, and for how many hours.</w:t>
      </w:r>
    </w:p>
    <w:p w14:paraId="28275C66" w14:textId="77777777" w:rsidR="0095091F" w:rsidRDefault="0095091F" w:rsidP="00E02B0B">
      <w:pPr>
        <w:spacing w:before="240"/>
        <w:jc w:val="both"/>
        <w:rPr>
          <w:rFonts w:ascii="Arial" w:hAnsi="Arial" w:cs="Arial"/>
          <w:sz w:val="24"/>
          <w:szCs w:val="24"/>
        </w:rPr>
      </w:pPr>
      <w:r>
        <w:rPr>
          <w:rFonts w:ascii="Arial" w:hAnsi="Arial" w:cs="Arial"/>
          <w:sz w:val="24"/>
          <w:szCs w:val="24"/>
        </w:rPr>
        <w:t>A vulnerable adult is a person 18 years and over who is or may be in need of community care services by reason of mental or other disability, age or illness; and who is or may be unable to take care of him or herself or unable to protect him or herself against significant harm or exploitation (Law Commission Report 231, 1995 – Who Decides? 1997).</w:t>
      </w:r>
    </w:p>
    <w:p w14:paraId="09106E3B" w14:textId="77777777" w:rsidR="0095091F" w:rsidRDefault="0095091F" w:rsidP="00E02B0B">
      <w:pPr>
        <w:spacing w:before="240"/>
        <w:jc w:val="both"/>
        <w:rPr>
          <w:rFonts w:ascii="Arial" w:hAnsi="Arial" w:cs="Arial"/>
          <w:sz w:val="24"/>
          <w:szCs w:val="24"/>
        </w:rPr>
      </w:pPr>
      <w:r>
        <w:rPr>
          <w:rFonts w:ascii="Arial" w:hAnsi="Arial" w:cs="Arial"/>
          <w:sz w:val="24"/>
          <w:szCs w:val="24"/>
        </w:rPr>
        <w:t xml:space="preserve">The duty to safeguard is a responsibility of all organisations, groups, services and agencies within the “community” that come into contact with children and young people directly and/or indirectly, independent of whether or not a child or his/her family pay for use of the service.  Children and young people are considered to be a vulnerable grouping and therefore society has responsibilities, legally and morally, to make every reasonable effort to prevent and protect them from suffering harm, </w:t>
      </w:r>
      <w:proofErr w:type="spellStart"/>
      <w:r>
        <w:rPr>
          <w:rFonts w:ascii="Arial" w:hAnsi="Arial" w:cs="Arial"/>
          <w:sz w:val="24"/>
          <w:szCs w:val="24"/>
        </w:rPr>
        <w:t>ie</w:t>
      </w:r>
      <w:proofErr w:type="spellEnd"/>
      <w:r>
        <w:rPr>
          <w:rFonts w:ascii="Arial" w:hAnsi="Arial" w:cs="Arial"/>
          <w:sz w:val="24"/>
          <w:szCs w:val="24"/>
        </w:rPr>
        <w:t xml:space="preserve"> ill treatment or the impairment of health or development.</w:t>
      </w:r>
    </w:p>
    <w:p w14:paraId="56617140" w14:textId="77777777" w:rsidR="006D5962" w:rsidRDefault="006D5962" w:rsidP="00E02B0B">
      <w:pPr>
        <w:spacing w:before="240"/>
        <w:jc w:val="both"/>
        <w:rPr>
          <w:rFonts w:ascii="Arial" w:hAnsi="Arial" w:cs="Arial"/>
          <w:b/>
          <w:sz w:val="28"/>
          <w:szCs w:val="28"/>
        </w:rPr>
      </w:pPr>
    </w:p>
    <w:p w14:paraId="73427758" w14:textId="77777777" w:rsidR="006D5962" w:rsidRDefault="006D5962" w:rsidP="00E02B0B">
      <w:pPr>
        <w:spacing w:before="240"/>
        <w:jc w:val="both"/>
        <w:rPr>
          <w:rFonts w:ascii="Arial" w:hAnsi="Arial" w:cs="Arial"/>
          <w:b/>
          <w:sz w:val="28"/>
          <w:szCs w:val="28"/>
        </w:rPr>
      </w:pPr>
    </w:p>
    <w:p w14:paraId="57E955AA" w14:textId="77777777" w:rsidR="0095091F" w:rsidRPr="00546ADE" w:rsidRDefault="0095091F" w:rsidP="00E02B0B">
      <w:pPr>
        <w:spacing w:before="240"/>
        <w:jc w:val="both"/>
        <w:rPr>
          <w:rFonts w:ascii="Arial" w:hAnsi="Arial" w:cs="Arial"/>
          <w:b/>
          <w:sz w:val="28"/>
          <w:szCs w:val="28"/>
        </w:rPr>
      </w:pPr>
      <w:r w:rsidRPr="00546ADE">
        <w:rPr>
          <w:rFonts w:ascii="Arial" w:hAnsi="Arial" w:cs="Arial"/>
          <w:b/>
          <w:sz w:val="28"/>
          <w:szCs w:val="28"/>
        </w:rPr>
        <w:lastRenderedPageBreak/>
        <w:t xml:space="preserve">3  </w:t>
      </w:r>
      <w:r w:rsidR="007962CD" w:rsidRPr="00546ADE">
        <w:rPr>
          <w:rFonts w:ascii="Arial" w:hAnsi="Arial" w:cs="Arial"/>
          <w:b/>
          <w:sz w:val="28"/>
          <w:szCs w:val="28"/>
        </w:rPr>
        <w:t xml:space="preserve">  </w:t>
      </w:r>
      <w:r w:rsidRPr="00546ADE">
        <w:rPr>
          <w:rFonts w:ascii="Arial" w:hAnsi="Arial" w:cs="Arial"/>
          <w:b/>
          <w:sz w:val="28"/>
          <w:szCs w:val="28"/>
        </w:rPr>
        <w:t>AIMS OF THE POLICY</w:t>
      </w:r>
    </w:p>
    <w:p w14:paraId="2D884DC6" w14:textId="77777777" w:rsidR="0095091F" w:rsidRDefault="0095091F" w:rsidP="00E02B0B">
      <w:pPr>
        <w:spacing w:before="240"/>
        <w:jc w:val="both"/>
        <w:rPr>
          <w:rFonts w:ascii="Arial" w:hAnsi="Arial" w:cs="Arial"/>
          <w:sz w:val="24"/>
          <w:szCs w:val="24"/>
        </w:rPr>
      </w:pPr>
      <w:r>
        <w:rPr>
          <w:rFonts w:ascii="Arial" w:hAnsi="Arial" w:cs="Arial"/>
          <w:sz w:val="24"/>
          <w:szCs w:val="24"/>
        </w:rPr>
        <w:t>The aims of the policy are as follows:</w:t>
      </w:r>
    </w:p>
    <w:p w14:paraId="611C77CC" w14:textId="77777777" w:rsidR="0095091F" w:rsidRDefault="0095091F" w:rsidP="00E02B0B">
      <w:pPr>
        <w:spacing w:before="240"/>
        <w:ind w:left="1440" w:hanging="72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w:t>
      </w:r>
      <w:r>
        <w:rPr>
          <w:rFonts w:ascii="Arial" w:hAnsi="Arial" w:cs="Arial"/>
          <w:sz w:val="24"/>
          <w:szCs w:val="24"/>
        </w:rPr>
        <w:tab/>
        <w:t>To ensure that staff are carefully selected, trained and supervised, and that they are familiar with the Safeguarding Children, Young People and Vulnerable Adults Policy.</w:t>
      </w:r>
    </w:p>
    <w:p w14:paraId="1C2CC945" w14:textId="77777777" w:rsidR="0095091F" w:rsidRDefault="0095091F" w:rsidP="00E02B0B">
      <w:pPr>
        <w:spacing w:before="240"/>
        <w:ind w:left="1440" w:hanging="720"/>
        <w:jc w:val="both"/>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ab/>
        <w:t xml:space="preserve">To ensure that </w:t>
      </w:r>
      <w:r w:rsidR="003402CD">
        <w:rPr>
          <w:rFonts w:ascii="Arial" w:hAnsi="Arial" w:cs="Arial"/>
          <w:sz w:val="24"/>
          <w:szCs w:val="24"/>
        </w:rPr>
        <w:t>GSOTM</w:t>
      </w:r>
      <w:r>
        <w:rPr>
          <w:rFonts w:ascii="Arial" w:hAnsi="Arial" w:cs="Arial"/>
          <w:sz w:val="24"/>
          <w:szCs w:val="24"/>
        </w:rPr>
        <w:t xml:space="preserve"> staff accept and recognise their responsibilities to develop awareness of the issues that cause children harm</w:t>
      </w:r>
    </w:p>
    <w:p w14:paraId="7D320EB7" w14:textId="77777777" w:rsidR="0095091F" w:rsidRDefault="0095091F" w:rsidP="00E02B0B">
      <w:pPr>
        <w:spacing w:before="240"/>
        <w:ind w:left="1440" w:hanging="720"/>
        <w:jc w:val="both"/>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ab/>
        <w:t xml:space="preserve">To ensure that those hiring </w:t>
      </w:r>
      <w:r w:rsidR="003402CD">
        <w:rPr>
          <w:rFonts w:ascii="Arial" w:hAnsi="Arial" w:cs="Arial"/>
          <w:sz w:val="24"/>
          <w:szCs w:val="24"/>
        </w:rPr>
        <w:t>GSOTM</w:t>
      </w:r>
      <w:r>
        <w:rPr>
          <w:rFonts w:ascii="Arial" w:hAnsi="Arial" w:cs="Arial"/>
          <w:sz w:val="24"/>
          <w:szCs w:val="24"/>
        </w:rPr>
        <w:t xml:space="preserve"> services are familiar with the Policy and Procedures.  (See Appendix 2)</w:t>
      </w:r>
    </w:p>
    <w:p w14:paraId="046B7A98" w14:textId="77777777" w:rsidR="0095091F" w:rsidRDefault="0095091F" w:rsidP="00E02B0B">
      <w:pPr>
        <w:spacing w:before="240"/>
        <w:ind w:left="1440" w:hanging="720"/>
        <w:jc w:val="both"/>
        <w:rPr>
          <w:rFonts w:ascii="Arial" w:hAnsi="Arial" w:cs="Arial"/>
          <w:sz w:val="24"/>
          <w:szCs w:val="24"/>
        </w:rPr>
      </w:pPr>
      <w:proofErr w:type="gramStart"/>
      <w:r>
        <w:rPr>
          <w:rFonts w:ascii="Arial" w:hAnsi="Arial" w:cs="Arial"/>
          <w:sz w:val="24"/>
          <w:szCs w:val="24"/>
        </w:rPr>
        <w:t>d</w:t>
      </w:r>
      <w:proofErr w:type="gramEnd"/>
      <w:r>
        <w:rPr>
          <w:rFonts w:ascii="Arial" w:hAnsi="Arial" w:cs="Arial"/>
          <w:sz w:val="24"/>
          <w:szCs w:val="24"/>
        </w:rPr>
        <w:tab/>
        <w:t>To promote</w:t>
      </w:r>
      <w:r w:rsidR="00E33871">
        <w:rPr>
          <w:rFonts w:ascii="Arial" w:hAnsi="Arial" w:cs="Arial"/>
          <w:sz w:val="24"/>
          <w:szCs w:val="24"/>
        </w:rPr>
        <w:t xml:space="preserve"> an open environment in which everyone feels comfortable and free to share information and concerns.  A culture of sharing and communicating will enable this environment to develop.</w:t>
      </w:r>
    </w:p>
    <w:p w14:paraId="2A4AD34A" w14:textId="77777777" w:rsidR="00E33871" w:rsidRDefault="00E33871" w:rsidP="00E02B0B">
      <w:pPr>
        <w:spacing w:before="240"/>
        <w:ind w:left="1440" w:hanging="720"/>
        <w:jc w:val="both"/>
        <w:rPr>
          <w:rFonts w:ascii="Arial" w:hAnsi="Arial" w:cs="Arial"/>
          <w:sz w:val="24"/>
          <w:szCs w:val="24"/>
        </w:rPr>
      </w:pPr>
      <w:r>
        <w:rPr>
          <w:rFonts w:ascii="Arial" w:hAnsi="Arial" w:cs="Arial"/>
          <w:sz w:val="24"/>
          <w:szCs w:val="24"/>
        </w:rPr>
        <w:t>E</w:t>
      </w:r>
      <w:r>
        <w:rPr>
          <w:rFonts w:ascii="Arial" w:hAnsi="Arial" w:cs="Arial"/>
          <w:sz w:val="24"/>
          <w:szCs w:val="24"/>
        </w:rPr>
        <w:tab/>
        <w:t>To endeavour to safeguard children, young people and vulnerable adults by</w:t>
      </w:r>
    </w:p>
    <w:p w14:paraId="13988EF5" w14:textId="77777777" w:rsidR="00E33871" w:rsidRDefault="00E33871" w:rsidP="00E02B0B">
      <w:pPr>
        <w:pStyle w:val="ListParagraph"/>
        <w:numPr>
          <w:ilvl w:val="0"/>
          <w:numId w:val="2"/>
        </w:numPr>
        <w:spacing w:before="240"/>
        <w:jc w:val="both"/>
        <w:rPr>
          <w:rFonts w:ascii="Arial" w:hAnsi="Arial" w:cs="Arial"/>
          <w:sz w:val="24"/>
          <w:szCs w:val="24"/>
        </w:rPr>
      </w:pPr>
      <w:r>
        <w:rPr>
          <w:rFonts w:ascii="Arial" w:hAnsi="Arial" w:cs="Arial"/>
          <w:sz w:val="24"/>
          <w:szCs w:val="24"/>
        </w:rPr>
        <w:t>Adopting safeguarding guidelines through a Code of Behaviour for staff.</w:t>
      </w:r>
    </w:p>
    <w:p w14:paraId="5EB11502" w14:textId="77777777" w:rsidR="00E33871" w:rsidRDefault="00E33871" w:rsidP="00E02B0B">
      <w:pPr>
        <w:pStyle w:val="ListParagraph"/>
        <w:numPr>
          <w:ilvl w:val="0"/>
          <w:numId w:val="2"/>
        </w:numPr>
        <w:spacing w:before="240"/>
        <w:jc w:val="both"/>
        <w:rPr>
          <w:rFonts w:ascii="Arial" w:hAnsi="Arial" w:cs="Arial"/>
          <w:sz w:val="24"/>
          <w:szCs w:val="24"/>
        </w:rPr>
      </w:pPr>
      <w:r>
        <w:rPr>
          <w:rFonts w:ascii="Arial" w:hAnsi="Arial" w:cs="Arial"/>
          <w:sz w:val="24"/>
          <w:szCs w:val="24"/>
        </w:rPr>
        <w:t>Sharing information about safeguarding and good practice with children, parents, carers and staff.</w:t>
      </w:r>
    </w:p>
    <w:p w14:paraId="4A7FDCEB" w14:textId="77777777" w:rsidR="00E33871" w:rsidRDefault="00E33871" w:rsidP="00E02B0B">
      <w:pPr>
        <w:pStyle w:val="ListParagraph"/>
        <w:numPr>
          <w:ilvl w:val="0"/>
          <w:numId w:val="2"/>
        </w:numPr>
        <w:spacing w:before="240"/>
        <w:jc w:val="both"/>
        <w:rPr>
          <w:rFonts w:ascii="Arial" w:hAnsi="Arial" w:cs="Arial"/>
          <w:sz w:val="24"/>
          <w:szCs w:val="24"/>
        </w:rPr>
      </w:pPr>
      <w:r>
        <w:rPr>
          <w:rFonts w:ascii="Arial" w:hAnsi="Arial" w:cs="Arial"/>
          <w:sz w:val="24"/>
          <w:szCs w:val="24"/>
        </w:rPr>
        <w:t>Following carefully the procedures for recruiting and selecting staff.</w:t>
      </w:r>
    </w:p>
    <w:p w14:paraId="264B127E" w14:textId="77777777" w:rsidR="00E33871" w:rsidRDefault="00E33871" w:rsidP="00E02B0B">
      <w:pPr>
        <w:pStyle w:val="ListParagraph"/>
        <w:numPr>
          <w:ilvl w:val="0"/>
          <w:numId w:val="2"/>
        </w:numPr>
        <w:spacing w:before="240"/>
        <w:jc w:val="both"/>
        <w:rPr>
          <w:rFonts w:ascii="Arial" w:hAnsi="Arial" w:cs="Arial"/>
          <w:sz w:val="24"/>
          <w:szCs w:val="24"/>
        </w:rPr>
      </w:pPr>
      <w:r>
        <w:rPr>
          <w:rFonts w:ascii="Arial" w:hAnsi="Arial" w:cs="Arial"/>
          <w:sz w:val="24"/>
          <w:szCs w:val="24"/>
        </w:rPr>
        <w:t>Providing effective management for staff through supervision, support and training.</w:t>
      </w:r>
    </w:p>
    <w:p w14:paraId="29112D90" w14:textId="77777777" w:rsidR="00E33871" w:rsidRDefault="00E33871" w:rsidP="00E02B0B">
      <w:pPr>
        <w:pStyle w:val="ListParagraph"/>
        <w:numPr>
          <w:ilvl w:val="0"/>
          <w:numId w:val="2"/>
        </w:numPr>
        <w:spacing w:before="240"/>
        <w:jc w:val="both"/>
        <w:rPr>
          <w:rFonts w:ascii="Arial" w:hAnsi="Arial" w:cs="Arial"/>
          <w:sz w:val="24"/>
          <w:szCs w:val="24"/>
        </w:rPr>
      </w:pPr>
      <w:r>
        <w:rPr>
          <w:rFonts w:ascii="Arial" w:hAnsi="Arial" w:cs="Arial"/>
          <w:sz w:val="24"/>
          <w:szCs w:val="24"/>
        </w:rPr>
        <w:t xml:space="preserve">Taking appropriate </w:t>
      </w:r>
      <w:r w:rsidR="00233141">
        <w:rPr>
          <w:rFonts w:ascii="Arial" w:hAnsi="Arial" w:cs="Arial"/>
          <w:sz w:val="24"/>
          <w:szCs w:val="24"/>
        </w:rPr>
        <w:t xml:space="preserve">action to respond to issues of safeguarding which occur on </w:t>
      </w:r>
      <w:r w:rsidR="003402CD">
        <w:rPr>
          <w:rFonts w:ascii="Arial" w:hAnsi="Arial" w:cs="Arial"/>
          <w:sz w:val="24"/>
          <w:szCs w:val="24"/>
        </w:rPr>
        <w:t>GSOTM</w:t>
      </w:r>
      <w:r w:rsidR="00233141">
        <w:rPr>
          <w:rFonts w:ascii="Arial" w:hAnsi="Arial" w:cs="Arial"/>
          <w:sz w:val="24"/>
          <w:szCs w:val="24"/>
        </w:rPr>
        <w:t xml:space="preserve"> premises or involve </w:t>
      </w:r>
      <w:r w:rsidR="003402CD">
        <w:rPr>
          <w:rFonts w:ascii="Arial" w:hAnsi="Arial" w:cs="Arial"/>
          <w:sz w:val="24"/>
          <w:szCs w:val="24"/>
        </w:rPr>
        <w:t>GSOTM</w:t>
      </w:r>
      <w:r w:rsidR="00233141">
        <w:rPr>
          <w:rFonts w:ascii="Arial" w:hAnsi="Arial" w:cs="Arial"/>
          <w:sz w:val="24"/>
          <w:szCs w:val="24"/>
        </w:rPr>
        <w:t xml:space="preserve"> staff and</w:t>
      </w:r>
    </w:p>
    <w:p w14:paraId="130DB339" w14:textId="77777777" w:rsidR="00233141" w:rsidRDefault="00233141" w:rsidP="00E02B0B">
      <w:pPr>
        <w:pStyle w:val="ListParagraph"/>
        <w:numPr>
          <w:ilvl w:val="0"/>
          <w:numId w:val="2"/>
        </w:numPr>
        <w:spacing w:before="240"/>
        <w:jc w:val="both"/>
        <w:rPr>
          <w:rFonts w:ascii="Arial" w:hAnsi="Arial" w:cs="Arial"/>
          <w:sz w:val="24"/>
          <w:szCs w:val="24"/>
        </w:rPr>
      </w:pPr>
      <w:r>
        <w:rPr>
          <w:rFonts w:ascii="Arial" w:hAnsi="Arial" w:cs="Arial"/>
          <w:sz w:val="24"/>
          <w:szCs w:val="24"/>
        </w:rPr>
        <w:t>Appointing two Designated Officers to implement the policy.  These officers will be the Designated Officer and the Deputy Designated Officer.  For the purpose of this document they will be referred to as the Designated Officers.</w:t>
      </w:r>
    </w:p>
    <w:p w14:paraId="0FA1573E" w14:textId="77777777" w:rsidR="00C849F6" w:rsidRDefault="00233141" w:rsidP="00E02B0B">
      <w:pPr>
        <w:spacing w:before="240"/>
        <w:jc w:val="both"/>
        <w:rPr>
          <w:rFonts w:ascii="Arial" w:hAnsi="Arial" w:cs="Arial"/>
          <w:sz w:val="24"/>
          <w:szCs w:val="24"/>
        </w:rPr>
      </w:pPr>
      <w:r>
        <w:rPr>
          <w:rFonts w:ascii="Arial" w:hAnsi="Arial" w:cs="Arial"/>
          <w:sz w:val="24"/>
          <w:szCs w:val="24"/>
        </w:rPr>
        <w:t xml:space="preserve">The </w:t>
      </w:r>
      <w:r w:rsidR="003402CD">
        <w:rPr>
          <w:rFonts w:ascii="Arial" w:hAnsi="Arial" w:cs="Arial"/>
          <w:sz w:val="24"/>
          <w:szCs w:val="24"/>
        </w:rPr>
        <w:t>GSOTM</w:t>
      </w:r>
      <w:r w:rsidR="0078129E">
        <w:rPr>
          <w:rFonts w:ascii="Arial" w:hAnsi="Arial" w:cs="Arial"/>
          <w:sz w:val="24"/>
          <w:szCs w:val="24"/>
        </w:rPr>
        <w:t xml:space="preserve"> </w:t>
      </w:r>
      <w:r>
        <w:rPr>
          <w:rFonts w:ascii="Arial" w:hAnsi="Arial" w:cs="Arial"/>
          <w:sz w:val="24"/>
          <w:szCs w:val="24"/>
        </w:rPr>
        <w:t>is also committed to reviewing this policy and good practice at regular intervals.</w:t>
      </w:r>
      <w:r w:rsidR="00A01A81">
        <w:rPr>
          <w:rFonts w:ascii="Arial" w:hAnsi="Arial" w:cs="Arial"/>
          <w:sz w:val="24"/>
          <w:szCs w:val="24"/>
        </w:rPr>
        <w:t xml:space="preserve">  </w:t>
      </w:r>
      <w:r>
        <w:rPr>
          <w:rFonts w:ascii="Arial" w:hAnsi="Arial" w:cs="Arial"/>
          <w:sz w:val="24"/>
          <w:szCs w:val="24"/>
        </w:rPr>
        <w:t xml:space="preserve">The </w:t>
      </w:r>
      <w:r w:rsidR="003402CD">
        <w:rPr>
          <w:rFonts w:ascii="Arial" w:hAnsi="Arial" w:cs="Arial"/>
          <w:sz w:val="24"/>
          <w:szCs w:val="24"/>
        </w:rPr>
        <w:t>GSOTM</w:t>
      </w:r>
      <w:r w:rsidR="0078129E">
        <w:rPr>
          <w:rFonts w:ascii="Arial" w:hAnsi="Arial" w:cs="Arial"/>
          <w:sz w:val="24"/>
          <w:szCs w:val="24"/>
        </w:rPr>
        <w:t xml:space="preserve"> </w:t>
      </w:r>
      <w:r>
        <w:rPr>
          <w:rFonts w:ascii="Arial" w:hAnsi="Arial" w:cs="Arial"/>
          <w:sz w:val="24"/>
          <w:szCs w:val="24"/>
        </w:rPr>
        <w:t xml:space="preserve">is committed to delivering a service that promotes good practice and </w:t>
      </w:r>
      <w:r w:rsidR="0078129E">
        <w:rPr>
          <w:rFonts w:ascii="Arial" w:hAnsi="Arial" w:cs="Arial"/>
          <w:sz w:val="24"/>
          <w:szCs w:val="24"/>
        </w:rPr>
        <w:t xml:space="preserve">protects children, </w:t>
      </w:r>
      <w:r>
        <w:rPr>
          <w:rFonts w:ascii="Arial" w:hAnsi="Arial" w:cs="Arial"/>
          <w:sz w:val="24"/>
          <w:szCs w:val="24"/>
        </w:rPr>
        <w:t xml:space="preserve">young people </w:t>
      </w:r>
      <w:r w:rsidR="00A01A81">
        <w:rPr>
          <w:rFonts w:ascii="Arial" w:hAnsi="Arial" w:cs="Arial"/>
          <w:sz w:val="24"/>
          <w:szCs w:val="24"/>
        </w:rPr>
        <w:t>and vulnerable adults from harm</w:t>
      </w:r>
    </w:p>
    <w:p w14:paraId="3B9CAE94" w14:textId="77777777" w:rsidR="00C849F6" w:rsidRPr="00546ADE" w:rsidRDefault="00C849F6" w:rsidP="00E02B0B">
      <w:pPr>
        <w:spacing w:before="240"/>
        <w:jc w:val="both"/>
        <w:rPr>
          <w:rFonts w:ascii="Arial" w:hAnsi="Arial" w:cs="Arial"/>
          <w:b/>
          <w:sz w:val="28"/>
          <w:szCs w:val="28"/>
        </w:rPr>
      </w:pPr>
      <w:r w:rsidRPr="00546ADE">
        <w:rPr>
          <w:rFonts w:ascii="Arial" w:hAnsi="Arial" w:cs="Arial"/>
          <w:b/>
          <w:sz w:val="28"/>
          <w:szCs w:val="28"/>
        </w:rPr>
        <w:t xml:space="preserve">4 </w:t>
      </w:r>
      <w:r w:rsidR="007962CD" w:rsidRPr="00546ADE">
        <w:rPr>
          <w:rFonts w:ascii="Arial" w:hAnsi="Arial" w:cs="Arial"/>
          <w:b/>
          <w:sz w:val="28"/>
          <w:szCs w:val="28"/>
        </w:rPr>
        <w:t xml:space="preserve">   </w:t>
      </w:r>
      <w:r w:rsidRPr="00546ADE">
        <w:rPr>
          <w:rFonts w:ascii="Arial" w:hAnsi="Arial" w:cs="Arial"/>
          <w:b/>
          <w:sz w:val="28"/>
          <w:szCs w:val="28"/>
        </w:rPr>
        <w:t>WHAT IS ABUSE?</w:t>
      </w:r>
    </w:p>
    <w:p w14:paraId="04E2416E" w14:textId="77777777" w:rsidR="001070D4" w:rsidRDefault="001070D4" w:rsidP="00E02B0B">
      <w:pPr>
        <w:spacing w:before="240"/>
        <w:jc w:val="both"/>
        <w:rPr>
          <w:rFonts w:ascii="Arial" w:hAnsi="Arial" w:cs="Arial"/>
          <w:sz w:val="24"/>
          <w:szCs w:val="24"/>
        </w:rPr>
      </w:pPr>
      <w:r>
        <w:rPr>
          <w:rFonts w:ascii="Arial" w:hAnsi="Arial" w:cs="Arial"/>
          <w:sz w:val="24"/>
          <w:szCs w:val="24"/>
        </w:rPr>
        <w:t xml:space="preserve">A parent, sibling or other relative, carer, acquaintance or stranger, who may be an adult or a young person, can abuse children.  The abuse may be the result of a deliberate act or of a failure on the part of the responsible adult to act or to provide </w:t>
      </w:r>
      <w:r>
        <w:rPr>
          <w:rFonts w:ascii="Arial" w:hAnsi="Arial" w:cs="Arial"/>
          <w:sz w:val="24"/>
          <w:szCs w:val="24"/>
        </w:rPr>
        <w:lastRenderedPageBreak/>
        <w:t xml:space="preserve">proper care, or both.  According to the Children (NI) Order 1995, Volume 6 </w:t>
      </w:r>
      <w:r w:rsidR="00235F8D">
        <w:rPr>
          <w:rFonts w:ascii="Arial" w:hAnsi="Arial" w:cs="Arial"/>
          <w:sz w:val="24"/>
          <w:szCs w:val="24"/>
        </w:rPr>
        <w:t>the abuse may take a number of forms including:</w:t>
      </w:r>
    </w:p>
    <w:p w14:paraId="76F4CE62" w14:textId="77777777" w:rsidR="00235F8D" w:rsidRPr="00235F8D" w:rsidRDefault="00235F8D" w:rsidP="00E02B0B">
      <w:pPr>
        <w:spacing w:before="240"/>
        <w:jc w:val="both"/>
        <w:rPr>
          <w:rFonts w:ascii="Arial" w:hAnsi="Arial" w:cs="Arial"/>
          <w:sz w:val="24"/>
          <w:szCs w:val="24"/>
          <w:u w:val="single"/>
        </w:rPr>
      </w:pPr>
      <w:r w:rsidRPr="00235F8D">
        <w:rPr>
          <w:rFonts w:ascii="Arial" w:hAnsi="Arial" w:cs="Arial"/>
          <w:sz w:val="24"/>
          <w:szCs w:val="24"/>
          <w:u w:val="single"/>
        </w:rPr>
        <w:t>Neglect</w:t>
      </w:r>
    </w:p>
    <w:p w14:paraId="289E7300" w14:textId="77777777" w:rsidR="00235F8D" w:rsidRDefault="00235F8D" w:rsidP="00E02B0B">
      <w:pPr>
        <w:spacing w:before="240"/>
        <w:jc w:val="both"/>
        <w:rPr>
          <w:rFonts w:ascii="Arial" w:hAnsi="Arial" w:cs="Arial"/>
          <w:sz w:val="24"/>
          <w:szCs w:val="24"/>
        </w:rPr>
      </w:pPr>
      <w:r>
        <w:rPr>
          <w:rFonts w:ascii="Arial" w:hAnsi="Arial" w:cs="Arial"/>
          <w:sz w:val="24"/>
          <w:szCs w:val="24"/>
        </w:rPr>
        <w:t xml:space="preserve">Neglect is the persistent failure to meet a child’s physical, emotional and/or psychological needs, likely to result in </w:t>
      </w:r>
      <w:r w:rsidR="003402CD">
        <w:rPr>
          <w:rFonts w:ascii="Arial" w:hAnsi="Arial" w:cs="Arial"/>
          <w:sz w:val="24"/>
          <w:szCs w:val="24"/>
        </w:rPr>
        <w:t xml:space="preserve">significant harm. </w:t>
      </w:r>
      <w:r>
        <w:rPr>
          <w:rFonts w:ascii="Arial" w:hAnsi="Arial" w:cs="Arial"/>
          <w:sz w:val="24"/>
          <w:szCs w:val="24"/>
        </w:rPr>
        <w:t>It may involve a parent or carer failing to provide adequate foods, shelter and clothing, failing to protect a child from physical harm or danger, failing to ensure access to appropriate medical care or treatment, lack of stimulation or lack of supervision. It may also include non-organic failure to thrive.</w:t>
      </w:r>
    </w:p>
    <w:p w14:paraId="61AE81F8" w14:textId="77777777" w:rsidR="00235F8D" w:rsidRDefault="00235F8D" w:rsidP="00E02B0B">
      <w:pPr>
        <w:spacing w:before="240"/>
        <w:jc w:val="both"/>
        <w:rPr>
          <w:rFonts w:ascii="Arial" w:hAnsi="Arial" w:cs="Arial"/>
          <w:sz w:val="24"/>
          <w:szCs w:val="24"/>
          <w:u w:val="single"/>
        </w:rPr>
      </w:pPr>
      <w:r>
        <w:rPr>
          <w:rFonts w:ascii="Arial" w:hAnsi="Arial" w:cs="Arial"/>
          <w:sz w:val="24"/>
          <w:szCs w:val="24"/>
          <w:u w:val="single"/>
        </w:rPr>
        <w:t>Physical Abuse</w:t>
      </w:r>
    </w:p>
    <w:p w14:paraId="7EBCDF0E" w14:textId="77777777" w:rsidR="00235F8D" w:rsidRDefault="00235F8D" w:rsidP="00E02B0B">
      <w:pPr>
        <w:spacing w:before="240"/>
        <w:jc w:val="both"/>
        <w:rPr>
          <w:rFonts w:ascii="Arial" w:hAnsi="Arial" w:cs="Arial"/>
          <w:sz w:val="24"/>
          <w:szCs w:val="24"/>
        </w:rPr>
      </w:pPr>
      <w:r>
        <w:rPr>
          <w:rFonts w:ascii="Arial" w:hAnsi="Arial" w:cs="Arial"/>
          <w:sz w:val="24"/>
          <w:szCs w:val="24"/>
        </w:rPr>
        <w:t>Actual or likely deliberate physical injury to a child, or wilful or neglectful failure to prevent physical injury or suffering to a child.  This may include hitting, shaking, throwing, poisoning, burning or scalding, drowning, suffocating, confinement to a room or cot, or inappropriately giving drugs to control behaviour.</w:t>
      </w:r>
    </w:p>
    <w:p w14:paraId="2EC625BB" w14:textId="77777777" w:rsidR="00235F8D" w:rsidRDefault="00235F8D" w:rsidP="00E02B0B">
      <w:pPr>
        <w:spacing w:before="240"/>
        <w:jc w:val="both"/>
        <w:rPr>
          <w:rFonts w:ascii="Arial" w:hAnsi="Arial" w:cs="Arial"/>
          <w:sz w:val="24"/>
          <w:szCs w:val="24"/>
          <w:u w:val="single"/>
        </w:rPr>
      </w:pPr>
      <w:r w:rsidRPr="00235F8D">
        <w:rPr>
          <w:rFonts w:ascii="Arial" w:hAnsi="Arial" w:cs="Arial"/>
          <w:sz w:val="24"/>
          <w:szCs w:val="24"/>
          <w:u w:val="single"/>
        </w:rPr>
        <w:t>Sexual Abuse</w:t>
      </w:r>
    </w:p>
    <w:p w14:paraId="02A24457" w14:textId="77777777" w:rsidR="00311C8E" w:rsidRDefault="00235F8D" w:rsidP="00E02B0B">
      <w:pPr>
        <w:spacing w:before="240"/>
        <w:jc w:val="both"/>
        <w:rPr>
          <w:rFonts w:ascii="Arial" w:hAnsi="Arial" w:cs="Arial"/>
          <w:sz w:val="24"/>
          <w:szCs w:val="24"/>
        </w:rPr>
      </w:pPr>
      <w:r>
        <w:rPr>
          <w:rFonts w:ascii="Arial" w:hAnsi="Arial" w:cs="Arial"/>
          <w:sz w:val="24"/>
          <w:szCs w:val="24"/>
        </w:rPr>
        <w:t>Sexual Abuse involves forcing or enticing a child to take part in sexual activities.  The activities may involve physical contac</w:t>
      </w:r>
      <w:r w:rsidR="00311C8E">
        <w:rPr>
          <w:rFonts w:ascii="Arial" w:hAnsi="Arial" w:cs="Arial"/>
          <w:sz w:val="24"/>
          <w:szCs w:val="24"/>
        </w:rPr>
        <w:t>t, including penetrative or non</w:t>
      </w:r>
      <w:r w:rsidR="003402CD">
        <w:rPr>
          <w:rFonts w:ascii="Arial" w:hAnsi="Arial" w:cs="Arial"/>
          <w:sz w:val="24"/>
          <w:szCs w:val="24"/>
        </w:rPr>
        <w:t>-</w:t>
      </w:r>
      <w:r w:rsidR="00311C8E">
        <w:rPr>
          <w:rFonts w:ascii="Arial" w:hAnsi="Arial" w:cs="Arial"/>
          <w:sz w:val="24"/>
          <w:szCs w:val="24"/>
        </w:rPr>
        <w:t>penetrative acts.  They may include non-contact activities, such as involving children in looking at, or the production of, pornographic material or watching sexual activities, or encouraging children to behave in sexually inappropriate ways.</w:t>
      </w:r>
    </w:p>
    <w:p w14:paraId="26246312" w14:textId="77777777" w:rsidR="00311C8E" w:rsidRDefault="00311C8E" w:rsidP="00E02B0B">
      <w:pPr>
        <w:spacing w:before="240"/>
        <w:jc w:val="both"/>
        <w:rPr>
          <w:rFonts w:ascii="Arial" w:hAnsi="Arial" w:cs="Arial"/>
          <w:sz w:val="24"/>
          <w:szCs w:val="24"/>
        </w:rPr>
      </w:pPr>
      <w:r>
        <w:rPr>
          <w:rFonts w:ascii="Arial" w:hAnsi="Arial" w:cs="Arial"/>
          <w:sz w:val="24"/>
          <w:szCs w:val="24"/>
          <w:u w:val="single"/>
        </w:rPr>
        <w:t>Emotional Abuse</w:t>
      </w:r>
    </w:p>
    <w:p w14:paraId="5CF97C7C" w14:textId="77777777" w:rsidR="00187A67" w:rsidRDefault="00311C8E" w:rsidP="00E02B0B">
      <w:pPr>
        <w:spacing w:before="240"/>
        <w:jc w:val="both"/>
        <w:rPr>
          <w:rFonts w:ascii="Arial" w:hAnsi="Arial" w:cs="Arial"/>
          <w:sz w:val="24"/>
          <w:szCs w:val="24"/>
        </w:rPr>
      </w:pPr>
      <w:r>
        <w:rPr>
          <w:rFonts w:ascii="Arial" w:hAnsi="Arial" w:cs="Arial"/>
          <w:sz w:val="24"/>
          <w:szCs w:val="24"/>
        </w:rPr>
        <w:t xml:space="preserve">Emotional abuse is the persistent emotional </w:t>
      </w:r>
      <w:proofErr w:type="gramStart"/>
      <w:r>
        <w:rPr>
          <w:rFonts w:ascii="Arial" w:hAnsi="Arial" w:cs="Arial"/>
          <w:sz w:val="24"/>
          <w:szCs w:val="24"/>
        </w:rPr>
        <w:t>ill-treatment</w:t>
      </w:r>
      <w:proofErr w:type="gramEnd"/>
      <w:r>
        <w:rPr>
          <w:rFonts w:ascii="Arial" w:hAnsi="Arial" w:cs="Arial"/>
          <w:sz w:val="24"/>
          <w:szCs w:val="24"/>
        </w:rPr>
        <w:t xml:space="preserve"> of a child such as to cause sever and persistent adverse effects on the child’s emotional development.  It may involve conveying to children that they are worthless of unloved, inadequate, or valued only in so far as they meet the needs of another person.  It may involve causing children frequently to feel frightened, in danger, or the exploitation or corruption of children.  Some</w:t>
      </w:r>
      <w:r w:rsidR="00E00376">
        <w:rPr>
          <w:rFonts w:ascii="Arial" w:hAnsi="Arial" w:cs="Arial"/>
          <w:sz w:val="24"/>
          <w:szCs w:val="24"/>
        </w:rPr>
        <w:t xml:space="preserve"> level of emotional abuse is involved in all types of </w:t>
      </w:r>
      <w:proofErr w:type="gramStart"/>
      <w:r w:rsidR="00E00376">
        <w:rPr>
          <w:rFonts w:ascii="Arial" w:hAnsi="Arial" w:cs="Arial"/>
          <w:sz w:val="24"/>
          <w:szCs w:val="24"/>
        </w:rPr>
        <w:t>ill-treatment</w:t>
      </w:r>
      <w:proofErr w:type="gramEnd"/>
      <w:r w:rsidR="00E00376">
        <w:rPr>
          <w:rFonts w:ascii="Arial" w:hAnsi="Arial" w:cs="Arial"/>
          <w:sz w:val="24"/>
          <w:szCs w:val="24"/>
        </w:rPr>
        <w:t xml:space="preserve"> of a child, though it may occur alone.</w:t>
      </w:r>
      <w:r w:rsidR="00187A67">
        <w:rPr>
          <w:rFonts w:ascii="Arial" w:hAnsi="Arial" w:cs="Arial"/>
          <w:sz w:val="24"/>
          <w:szCs w:val="24"/>
        </w:rPr>
        <w:t xml:space="preserve">  Domestic violence, adult mental health problems and parental substance misuse may expose children to emotional abuse.</w:t>
      </w:r>
    </w:p>
    <w:p w14:paraId="6A2994CF" w14:textId="77777777" w:rsidR="00187A67" w:rsidRDefault="00187A67" w:rsidP="00E02B0B">
      <w:pPr>
        <w:spacing w:before="240"/>
        <w:jc w:val="both"/>
        <w:rPr>
          <w:rFonts w:ascii="Arial" w:hAnsi="Arial" w:cs="Arial"/>
          <w:sz w:val="24"/>
          <w:szCs w:val="24"/>
          <w:u w:val="single"/>
        </w:rPr>
      </w:pPr>
      <w:r w:rsidRPr="00187A67">
        <w:rPr>
          <w:rFonts w:ascii="Arial" w:hAnsi="Arial" w:cs="Arial"/>
          <w:sz w:val="24"/>
          <w:szCs w:val="24"/>
          <w:u w:val="single"/>
        </w:rPr>
        <w:t>Bullying</w:t>
      </w:r>
    </w:p>
    <w:p w14:paraId="583EBB64" w14:textId="77777777" w:rsidR="00187A67" w:rsidRDefault="00187A67" w:rsidP="00E02B0B">
      <w:pPr>
        <w:spacing w:before="240"/>
        <w:jc w:val="both"/>
        <w:rPr>
          <w:rFonts w:ascii="Arial" w:hAnsi="Arial" w:cs="Arial"/>
          <w:sz w:val="24"/>
          <w:szCs w:val="24"/>
        </w:rPr>
      </w:pPr>
      <w:r>
        <w:rPr>
          <w:rFonts w:ascii="Arial" w:hAnsi="Arial" w:cs="Arial"/>
          <w:sz w:val="24"/>
          <w:szCs w:val="24"/>
        </w:rPr>
        <w:t>Bullying is the persistent intentional harming of another person with an unequal power relationship.  The types of bullying fall into a number of categories including verbal, physical, emotional and non-verbal.  Bullying is not confined to school; bullying happens in the home and other areas of a child’s life, particularly in places where children congregate</w:t>
      </w:r>
      <w:proofErr w:type="gramStart"/>
      <w:r>
        <w:rPr>
          <w:rFonts w:ascii="Arial" w:hAnsi="Arial" w:cs="Arial"/>
          <w:sz w:val="24"/>
          <w:szCs w:val="24"/>
        </w:rPr>
        <w:t>.</w:t>
      </w:r>
      <w:r w:rsidR="000C0280">
        <w:rPr>
          <w:rFonts w:ascii="Arial" w:hAnsi="Arial" w:cs="Arial"/>
          <w:sz w:val="24"/>
          <w:szCs w:val="24"/>
        </w:rPr>
        <w:t>(</w:t>
      </w:r>
      <w:proofErr w:type="gramEnd"/>
      <w:r w:rsidR="000C0280">
        <w:rPr>
          <w:rFonts w:ascii="Arial" w:hAnsi="Arial" w:cs="Arial"/>
          <w:sz w:val="24"/>
          <w:szCs w:val="24"/>
        </w:rPr>
        <w:t>Appendix 4)</w:t>
      </w:r>
    </w:p>
    <w:p w14:paraId="79A7BE45" w14:textId="77777777" w:rsidR="00187A67" w:rsidRDefault="00187A67" w:rsidP="00E02B0B">
      <w:pPr>
        <w:spacing w:before="240"/>
        <w:jc w:val="both"/>
        <w:rPr>
          <w:rFonts w:ascii="Arial" w:hAnsi="Arial" w:cs="Arial"/>
          <w:sz w:val="24"/>
          <w:szCs w:val="24"/>
          <w:u w:val="single"/>
        </w:rPr>
      </w:pPr>
      <w:r>
        <w:rPr>
          <w:rFonts w:ascii="Arial" w:hAnsi="Arial" w:cs="Arial"/>
          <w:sz w:val="24"/>
          <w:szCs w:val="24"/>
          <w:u w:val="single"/>
        </w:rPr>
        <w:lastRenderedPageBreak/>
        <w:t>Cyber Bullying</w:t>
      </w:r>
    </w:p>
    <w:p w14:paraId="333B6031" w14:textId="77777777" w:rsidR="00187A67" w:rsidRDefault="00187A67" w:rsidP="00E02B0B">
      <w:pPr>
        <w:spacing w:before="240"/>
        <w:jc w:val="both"/>
        <w:rPr>
          <w:rFonts w:ascii="Arial" w:hAnsi="Arial" w:cs="Arial"/>
          <w:sz w:val="24"/>
          <w:szCs w:val="24"/>
        </w:rPr>
      </w:pPr>
      <w:r>
        <w:rPr>
          <w:rFonts w:ascii="Arial" w:hAnsi="Arial" w:cs="Arial"/>
          <w:sz w:val="24"/>
          <w:szCs w:val="24"/>
        </w:rPr>
        <w:t xml:space="preserve">Cyber bullying is the use of e-mail, instant messaging, chat rooms, mobile phones or other forms of information technology to deliberately harass, threaten or intimidate someone.  </w:t>
      </w:r>
      <w:proofErr w:type="gramStart"/>
      <w:r>
        <w:rPr>
          <w:rFonts w:ascii="Arial" w:hAnsi="Arial" w:cs="Arial"/>
          <w:sz w:val="24"/>
          <w:szCs w:val="24"/>
        </w:rPr>
        <w:t>Cyber bullying is often done by children who have increasing access to these technologies</w:t>
      </w:r>
      <w:proofErr w:type="gramEnd"/>
      <w:r>
        <w:rPr>
          <w:rFonts w:ascii="Arial" w:hAnsi="Arial" w:cs="Arial"/>
          <w:sz w:val="24"/>
          <w:szCs w:val="24"/>
        </w:rPr>
        <w:t>.  The problem is compounded by the fact that a bully can hide behind an electronic veil disguising his or her true identity.  Cyber bullying can include such acts as making threats, sending provocative insults or racial or ethnic slurs, derogatory or inappropriate comments on gender or sexual orientation, attempting to infect the victim’s computer with a virus and flooding an email inbox with nonsense messages.</w:t>
      </w:r>
    </w:p>
    <w:p w14:paraId="07E60CD9" w14:textId="77777777" w:rsidR="00187A67" w:rsidRDefault="00187A67" w:rsidP="00E02B0B">
      <w:pPr>
        <w:spacing w:before="240"/>
        <w:jc w:val="both"/>
        <w:rPr>
          <w:rFonts w:ascii="Arial" w:hAnsi="Arial" w:cs="Arial"/>
          <w:sz w:val="24"/>
          <w:szCs w:val="24"/>
        </w:rPr>
      </w:pPr>
      <w:r>
        <w:rPr>
          <w:rFonts w:ascii="Arial" w:hAnsi="Arial" w:cs="Arial"/>
          <w:sz w:val="24"/>
          <w:szCs w:val="24"/>
        </w:rPr>
        <w:t xml:space="preserve">These types of abuse apply equally to children, young people with disabilities and vulnerable adults but the abuse may take slightly different forms, for example, lack of </w:t>
      </w:r>
      <w:r w:rsidR="00DB33BC">
        <w:rPr>
          <w:rFonts w:ascii="Arial" w:hAnsi="Arial" w:cs="Arial"/>
          <w:sz w:val="24"/>
          <w:szCs w:val="24"/>
        </w:rPr>
        <w:t xml:space="preserve">supervision or care.  Financial abuse is also prevalent in relation to vulnerable adults.  This is when the vulnerable adult is exploited in financial </w:t>
      </w:r>
      <w:proofErr w:type="gramStart"/>
      <w:r w:rsidR="00DB33BC">
        <w:rPr>
          <w:rFonts w:ascii="Arial" w:hAnsi="Arial" w:cs="Arial"/>
          <w:sz w:val="24"/>
          <w:szCs w:val="24"/>
        </w:rPr>
        <w:t>decisions which</w:t>
      </w:r>
      <w:proofErr w:type="gramEnd"/>
      <w:r w:rsidR="00DB33BC">
        <w:rPr>
          <w:rFonts w:ascii="Arial" w:hAnsi="Arial" w:cs="Arial"/>
          <w:sz w:val="24"/>
          <w:szCs w:val="24"/>
        </w:rPr>
        <w:t xml:space="preserve"> they do not truly comprehend and to which they are unable to give informed consent.</w:t>
      </w:r>
    </w:p>
    <w:p w14:paraId="1F879A87" w14:textId="77777777" w:rsidR="00DB33BC" w:rsidRDefault="00DB33BC" w:rsidP="00E02B0B">
      <w:pPr>
        <w:spacing w:before="240"/>
        <w:jc w:val="both"/>
        <w:rPr>
          <w:rFonts w:ascii="Arial" w:hAnsi="Arial" w:cs="Arial"/>
          <w:sz w:val="24"/>
          <w:szCs w:val="24"/>
        </w:rPr>
      </w:pPr>
      <w:r>
        <w:rPr>
          <w:rFonts w:ascii="Arial" w:hAnsi="Arial" w:cs="Arial"/>
          <w:sz w:val="24"/>
          <w:szCs w:val="24"/>
        </w:rPr>
        <w:t>The categories of abuse are not necessarily exhaustive or mutually exclusive.  Any of them may result in a failure of the child or adult to thrive and develop.  Within this document, the term “abuse” is intended to cover all these categories.</w:t>
      </w:r>
    </w:p>
    <w:p w14:paraId="304001A3" w14:textId="77777777" w:rsidR="00C21225" w:rsidRDefault="00C21225" w:rsidP="00E02B0B">
      <w:pPr>
        <w:spacing w:before="240"/>
        <w:jc w:val="both"/>
        <w:rPr>
          <w:rFonts w:ascii="Arial" w:hAnsi="Arial" w:cs="Arial"/>
          <w:sz w:val="24"/>
          <w:szCs w:val="24"/>
          <w:u w:val="single"/>
        </w:rPr>
      </w:pPr>
      <w:r>
        <w:rPr>
          <w:rFonts w:ascii="Arial" w:hAnsi="Arial" w:cs="Arial"/>
          <w:sz w:val="24"/>
          <w:szCs w:val="24"/>
          <w:u w:val="single"/>
        </w:rPr>
        <w:t>Confidentiality</w:t>
      </w:r>
    </w:p>
    <w:p w14:paraId="228BA6D4" w14:textId="77777777" w:rsidR="00BF3906" w:rsidRDefault="00BA27DB" w:rsidP="00E02B0B">
      <w:pPr>
        <w:spacing w:before="240"/>
        <w:jc w:val="both"/>
        <w:rPr>
          <w:rFonts w:ascii="Arial" w:hAnsi="Arial" w:cs="Arial"/>
          <w:sz w:val="28"/>
          <w:szCs w:val="28"/>
        </w:rPr>
      </w:pPr>
      <w:r w:rsidRPr="00BA27DB">
        <w:rPr>
          <w:rFonts w:ascii="Arial" w:hAnsi="Arial" w:cs="Arial"/>
          <w:sz w:val="24"/>
          <w:szCs w:val="24"/>
        </w:rPr>
        <w:t>Whilst</w:t>
      </w:r>
      <w:r>
        <w:rPr>
          <w:rFonts w:ascii="Arial" w:hAnsi="Arial" w:cs="Arial"/>
          <w:sz w:val="24"/>
          <w:szCs w:val="24"/>
        </w:rPr>
        <w:t xml:space="preserve"> it is important that a partnership approach is adopted to ensure the safety and welfare of children, young people and vulnerable adults, it is of equal importance that all concerned are confident that the information they provide will only be disclosed where it is in the best interests of the vulnerable adult or child to do so.  </w:t>
      </w:r>
      <w:r w:rsidR="003402CD">
        <w:rPr>
          <w:rFonts w:ascii="Arial" w:hAnsi="Arial" w:cs="Arial"/>
          <w:sz w:val="24"/>
          <w:szCs w:val="24"/>
        </w:rPr>
        <w:t>GSOTM</w:t>
      </w:r>
      <w:r>
        <w:rPr>
          <w:rFonts w:ascii="Arial" w:hAnsi="Arial" w:cs="Arial"/>
          <w:sz w:val="24"/>
          <w:szCs w:val="24"/>
        </w:rPr>
        <w:t xml:space="preserve">’s procedures have been carefully constructed to ensure such confidentiality.  </w:t>
      </w:r>
      <w:r w:rsidR="006E0116">
        <w:rPr>
          <w:rFonts w:ascii="Arial" w:hAnsi="Arial" w:cs="Arial"/>
          <w:sz w:val="24"/>
          <w:szCs w:val="24"/>
        </w:rPr>
        <w:t xml:space="preserve">In addition, </w:t>
      </w:r>
      <w:r w:rsidR="003402CD">
        <w:rPr>
          <w:rFonts w:ascii="Arial" w:hAnsi="Arial" w:cs="Arial"/>
          <w:sz w:val="24"/>
          <w:szCs w:val="24"/>
        </w:rPr>
        <w:t>GSOTM</w:t>
      </w:r>
      <w:r w:rsidR="006E0116">
        <w:rPr>
          <w:rFonts w:ascii="Arial" w:hAnsi="Arial" w:cs="Arial"/>
          <w:sz w:val="24"/>
          <w:szCs w:val="24"/>
        </w:rPr>
        <w:t xml:space="preserve"> </w:t>
      </w:r>
      <w:r w:rsidR="003402CD">
        <w:rPr>
          <w:rFonts w:ascii="Arial" w:hAnsi="Arial" w:cs="Arial"/>
          <w:sz w:val="24"/>
          <w:szCs w:val="24"/>
        </w:rPr>
        <w:t>may</w:t>
      </w:r>
      <w:r w:rsidR="006E0116">
        <w:rPr>
          <w:rFonts w:ascii="Arial" w:hAnsi="Arial" w:cs="Arial"/>
          <w:sz w:val="24"/>
          <w:szCs w:val="24"/>
        </w:rPr>
        <w:t xml:space="preserve"> appoint members of staff as Key Workers who have been especially trained in the area of Safeguarding and are acutely committed to the principle of confidentiality.  Two Designated Officers </w:t>
      </w:r>
      <w:r w:rsidR="003402CD">
        <w:rPr>
          <w:rFonts w:ascii="Arial" w:hAnsi="Arial" w:cs="Arial"/>
          <w:sz w:val="24"/>
          <w:szCs w:val="24"/>
        </w:rPr>
        <w:t>have</w:t>
      </w:r>
      <w:r w:rsidR="006E0116">
        <w:rPr>
          <w:rFonts w:ascii="Arial" w:hAnsi="Arial" w:cs="Arial"/>
          <w:sz w:val="24"/>
          <w:szCs w:val="24"/>
        </w:rPr>
        <w:t xml:space="preserve"> been appointed to take charge of safeguarding activities and concerns.</w:t>
      </w:r>
    </w:p>
    <w:p w14:paraId="628BD9F9" w14:textId="77777777" w:rsidR="00BF3906" w:rsidRPr="00546ADE" w:rsidRDefault="00BF3906" w:rsidP="00E02B0B">
      <w:pPr>
        <w:spacing w:before="240"/>
        <w:jc w:val="both"/>
        <w:rPr>
          <w:rFonts w:ascii="Arial" w:hAnsi="Arial" w:cs="Arial"/>
          <w:b/>
          <w:sz w:val="28"/>
          <w:szCs w:val="28"/>
        </w:rPr>
      </w:pPr>
      <w:r w:rsidRPr="00546ADE">
        <w:rPr>
          <w:rFonts w:ascii="Arial" w:hAnsi="Arial" w:cs="Arial"/>
          <w:b/>
          <w:sz w:val="28"/>
          <w:szCs w:val="28"/>
        </w:rPr>
        <w:t xml:space="preserve">5  </w:t>
      </w:r>
      <w:r w:rsidR="007962CD" w:rsidRPr="00546ADE">
        <w:rPr>
          <w:rFonts w:ascii="Arial" w:hAnsi="Arial" w:cs="Arial"/>
          <w:b/>
          <w:sz w:val="28"/>
          <w:szCs w:val="28"/>
        </w:rPr>
        <w:t xml:space="preserve"> </w:t>
      </w:r>
      <w:r w:rsidRPr="00546ADE">
        <w:rPr>
          <w:rFonts w:ascii="Arial" w:hAnsi="Arial" w:cs="Arial"/>
          <w:b/>
          <w:sz w:val="28"/>
          <w:szCs w:val="28"/>
        </w:rPr>
        <w:t>ROLES AND DEFINITIONS</w:t>
      </w:r>
    </w:p>
    <w:p w14:paraId="2A35FFD2" w14:textId="77777777" w:rsidR="00BF3906" w:rsidRDefault="00BF3906" w:rsidP="00E02B0B">
      <w:pPr>
        <w:spacing w:before="240"/>
        <w:jc w:val="both"/>
        <w:rPr>
          <w:rFonts w:ascii="Arial" w:hAnsi="Arial" w:cs="Arial"/>
          <w:sz w:val="24"/>
          <w:szCs w:val="24"/>
        </w:rPr>
      </w:pPr>
      <w:r>
        <w:rPr>
          <w:rFonts w:ascii="Arial" w:hAnsi="Arial" w:cs="Arial"/>
          <w:sz w:val="24"/>
          <w:szCs w:val="24"/>
        </w:rPr>
        <w:t xml:space="preserve">All </w:t>
      </w:r>
      <w:r w:rsidR="003402CD">
        <w:rPr>
          <w:rFonts w:ascii="Arial" w:hAnsi="Arial" w:cs="Arial"/>
          <w:sz w:val="24"/>
          <w:szCs w:val="24"/>
        </w:rPr>
        <w:t>GSOTM</w:t>
      </w:r>
      <w:r>
        <w:rPr>
          <w:rFonts w:ascii="Arial" w:hAnsi="Arial" w:cs="Arial"/>
          <w:sz w:val="24"/>
          <w:szCs w:val="24"/>
        </w:rPr>
        <w:t xml:space="preserve"> staff – the policy recognises that the safety and welfare of children, young people and vulnerable adults is the responsibility of all staff members.  All staff must ensure that they are familiar with the policy and accept and recognise their responsibility to develop their awareness of the issues that cause children harm.</w:t>
      </w:r>
      <w:r w:rsidR="008610BC">
        <w:rPr>
          <w:rFonts w:ascii="Arial" w:hAnsi="Arial" w:cs="Arial"/>
          <w:sz w:val="24"/>
          <w:szCs w:val="24"/>
        </w:rPr>
        <w:t xml:space="preserve"> (See Appendix 5)</w:t>
      </w:r>
    </w:p>
    <w:p w14:paraId="74A3F75F" w14:textId="77777777" w:rsidR="00BF3906" w:rsidRPr="00BF3906" w:rsidRDefault="00BF3906" w:rsidP="00E02B0B">
      <w:pPr>
        <w:spacing w:before="240"/>
        <w:jc w:val="both"/>
        <w:rPr>
          <w:rFonts w:ascii="Arial" w:hAnsi="Arial" w:cs="Arial"/>
          <w:sz w:val="24"/>
          <w:szCs w:val="24"/>
        </w:rPr>
      </w:pPr>
      <w:r>
        <w:rPr>
          <w:rFonts w:ascii="Arial" w:hAnsi="Arial" w:cs="Arial"/>
          <w:sz w:val="24"/>
          <w:szCs w:val="24"/>
        </w:rPr>
        <w:t xml:space="preserve">Designated Officers – These are employees who have operational responsibility for receiving concerns about the safety and welfare of children, young people and vulnerable adults.  They make decisions about what action needs to be taken and </w:t>
      </w:r>
      <w:r>
        <w:rPr>
          <w:rFonts w:ascii="Arial" w:hAnsi="Arial" w:cs="Arial"/>
          <w:sz w:val="24"/>
          <w:szCs w:val="24"/>
        </w:rPr>
        <w:lastRenderedPageBreak/>
        <w:t>contact and liaise with other agencies involved in safeguarding children, young p</w:t>
      </w:r>
      <w:r w:rsidR="006E0116">
        <w:rPr>
          <w:rFonts w:ascii="Arial" w:hAnsi="Arial" w:cs="Arial"/>
          <w:sz w:val="24"/>
          <w:szCs w:val="24"/>
        </w:rPr>
        <w:t>eople and vulnerable adults.  (S</w:t>
      </w:r>
      <w:r>
        <w:rPr>
          <w:rFonts w:ascii="Arial" w:hAnsi="Arial" w:cs="Arial"/>
          <w:sz w:val="24"/>
          <w:szCs w:val="24"/>
        </w:rPr>
        <w:t xml:space="preserve">ee </w:t>
      </w:r>
      <w:r w:rsidR="006E0116">
        <w:rPr>
          <w:rFonts w:ascii="Arial" w:hAnsi="Arial" w:cs="Arial"/>
          <w:sz w:val="24"/>
          <w:szCs w:val="24"/>
        </w:rPr>
        <w:t>Appendix 6)</w:t>
      </w:r>
    </w:p>
    <w:p w14:paraId="515600C8" w14:textId="77777777" w:rsidR="006E0116" w:rsidRPr="00546ADE" w:rsidRDefault="006E0116" w:rsidP="00E02B0B">
      <w:pPr>
        <w:spacing w:before="240"/>
        <w:jc w:val="both"/>
        <w:rPr>
          <w:rFonts w:ascii="Arial" w:hAnsi="Arial" w:cs="Arial"/>
          <w:b/>
          <w:sz w:val="28"/>
          <w:szCs w:val="28"/>
        </w:rPr>
      </w:pPr>
      <w:r w:rsidRPr="00546ADE">
        <w:rPr>
          <w:rFonts w:ascii="Arial" w:hAnsi="Arial" w:cs="Arial"/>
          <w:b/>
          <w:sz w:val="28"/>
          <w:szCs w:val="28"/>
        </w:rPr>
        <w:t xml:space="preserve">6  </w:t>
      </w:r>
      <w:r w:rsidR="007962CD" w:rsidRPr="00546ADE">
        <w:rPr>
          <w:rFonts w:ascii="Arial" w:hAnsi="Arial" w:cs="Arial"/>
          <w:b/>
          <w:sz w:val="28"/>
          <w:szCs w:val="28"/>
        </w:rPr>
        <w:t xml:space="preserve"> </w:t>
      </w:r>
      <w:r w:rsidRPr="00546ADE">
        <w:rPr>
          <w:rFonts w:ascii="Arial" w:hAnsi="Arial" w:cs="Arial"/>
          <w:b/>
          <w:sz w:val="28"/>
          <w:szCs w:val="28"/>
        </w:rPr>
        <w:t>SUPERVISION</w:t>
      </w:r>
    </w:p>
    <w:p w14:paraId="6B68C980" w14:textId="77777777" w:rsidR="006E0116" w:rsidRDefault="006E0116" w:rsidP="00E02B0B">
      <w:pPr>
        <w:spacing w:before="240"/>
        <w:jc w:val="both"/>
        <w:rPr>
          <w:rFonts w:ascii="Arial" w:hAnsi="Arial" w:cs="Arial"/>
          <w:sz w:val="24"/>
          <w:szCs w:val="24"/>
        </w:rPr>
      </w:pPr>
      <w:r>
        <w:rPr>
          <w:rFonts w:ascii="Arial" w:hAnsi="Arial" w:cs="Arial"/>
          <w:sz w:val="24"/>
          <w:szCs w:val="24"/>
        </w:rPr>
        <w:t xml:space="preserve">Making arrangements for the proper supervision of children, young people and vulnerable adults is vital to prevent anyone suffering any harm whilst using </w:t>
      </w:r>
      <w:r w:rsidR="003402CD">
        <w:rPr>
          <w:rFonts w:ascii="Arial" w:hAnsi="Arial" w:cs="Arial"/>
          <w:sz w:val="24"/>
          <w:szCs w:val="24"/>
        </w:rPr>
        <w:t>GSOTM</w:t>
      </w:r>
      <w:r>
        <w:rPr>
          <w:rFonts w:ascii="Arial" w:hAnsi="Arial" w:cs="Arial"/>
          <w:sz w:val="24"/>
          <w:szCs w:val="24"/>
        </w:rPr>
        <w:t xml:space="preserve"> services</w:t>
      </w:r>
      <w:r w:rsidR="00324EC1">
        <w:rPr>
          <w:rFonts w:ascii="Arial" w:hAnsi="Arial" w:cs="Arial"/>
          <w:sz w:val="24"/>
          <w:szCs w:val="24"/>
        </w:rPr>
        <w:t>.  It is important to ensure that, in planning and running activities for children, young people and vulnerable adults, consideration is given to providing an appropriate staffing/supervision ratio of adults to participants.  This will minimise any risks to participants, enhance the benefits they draw from the activity, reassure carers, and provide some protection for those responsible for providing the activity in the event of concerns or incidents arising.</w:t>
      </w:r>
    </w:p>
    <w:p w14:paraId="2E073354" w14:textId="77777777" w:rsidR="00324EC1" w:rsidRDefault="00324EC1" w:rsidP="00E02B0B">
      <w:pPr>
        <w:spacing w:before="240"/>
        <w:jc w:val="both"/>
        <w:rPr>
          <w:rFonts w:ascii="Arial" w:hAnsi="Arial" w:cs="Arial"/>
          <w:sz w:val="24"/>
          <w:szCs w:val="24"/>
        </w:rPr>
      </w:pPr>
      <w:r>
        <w:rPr>
          <w:rFonts w:ascii="Arial" w:hAnsi="Arial" w:cs="Arial"/>
          <w:sz w:val="24"/>
          <w:szCs w:val="24"/>
        </w:rPr>
        <w:t xml:space="preserve">As </w:t>
      </w:r>
      <w:r w:rsidR="003402CD">
        <w:rPr>
          <w:rFonts w:ascii="Arial" w:hAnsi="Arial" w:cs="Arial"/>
          <w:sz w:val="24"/>
          <w:szCs w:val="24"/>
        </w:rPr>
        <w:t>GSOTM</w:t>
      </w:r>
      <w:r>
        <w:rPr>
          <w:rFonts w:ascii="Arial" w:hAnsi="Arial" w:cs="Arial"/>
          <w:sz w:val="24"/>
          <w:szCs w:val="24"/>
        </w:rPr>
        <w:t xml:space="preserve"> </w:t>
      </w:r>
      <w:proofErr w:type="gramStart"/>
      <w:r>
        <w:rPr>
          <w:rFonts w:ascii="Arial" w:hAnsi="Arial" w:cs="Arial"/>
          <w:sz w:val="24"/>
          <w:szCs w:val="24"/>
        </w:rPr>
        <w:t>staff</w:t>
      </w:r>
      <w:r w:rsidR="00546ADE">
        <w:rPr>
          <w:rFonts w:ascii="Arial" w:hAnsi="Arial" w:cs="Arial"/>
          <w:sz w:val="24"/>
          <w:szCs w:val="24"/>
        </w:rPr>
        <w:t xml:space="preserve"> </w:t>
      </w:r>
      <w:r>
        <w:rPr>
          <w:rFonts w:ascii="Arial" w:hAnsi="Arial" w:cs="Arial"/>
          <w:sz w:val="24"/>
          <w:szCs w:val="24"/>
        </w:rPr>
        <w:t>come</w:t>
      </w:r>
      <w:proofErr w:type="gramEnd"/>
      <w:r>
        <w:rPr>
          <w:rFonts w:ascii="Arial" w:hAnsi="Arial" w:cs="Arial"/>
          <w:sz w:val="24"/>
          <w:szCs w:val="24"/>
        </w:rPr>
        <w:t xml:space="preserve"> into contact with children, young people and vulnerable adults, across a range of activities and venues, it is recommended that a risk assessment be carried out to determine the appropriate adult child ratios in respect of </w:t>
      </w:r>
      <w:r w:rsidR="005D32CC">
        <w:rPr>
          <w:rFonts w:ascii="Arial" w:hAnsi="Arial" w:cs="Arial"/>
          <w:sz w:val="24"/>
          <w:szCs w:val="24"/>
        </w:rPr>
        <w:t xml:space="preserve">safeguarding.  Levels of supervision must be adequate whether at the </w:t>
      </w:r>
      <w:r w:rsidR="003402CD">
        <w:rPr>
          <w:rFonts w:ascii="Arial" w:hAnsi="Arial" w:cs="Arial"/>
          <w:sz w:val="24"/>
          <w:szCs w:val="24"/>
        </w:rPr>
        <w:t>GSOTM</w:t>
      </w:r>
      <w:r w:rsidR="005D32CC">
        <w:rPr>
          <w:rFonts w:ascii="Arial" w:hAnsi="Arial" w:cs="Arial"/>
          <w:sz w:val="24"/>
          <w:szCs w:val="24"/>
        </w:rPr>
        <w:t xml:space="preserve"> facilities or on an external journey/visit.  Therefore, when deciding how many adults are required to supervise, assessors must take into account any practical considerations that may be relevant and the number of participants in the group.  Supervision must be adequate, whether at the organisation’s venue or on a journey or visit.  Leaders need to decide how many adults will be needed for supervision.</w:t>
      </w:r>
    </w:p>
    <w:p w14:paraId="6548F2DB" w14:textId="77777777" w:rsidR="00535DE5" w:rsidRDefault="00535DE5" w:rsidP="00E02B0B">
      <w:pPr>
        <w:spacing w:before="240"/>
        <w:jc w:val="both"/>
        <w:rPr>
          <w:rFonts w:ascii="Arial" w:hAnsi="Arial" w:cs="Arial"/>
          <w:sz w:val="24"/>
          <w:szCs w:val="24"/>
        </w:rPr>
      </w:pPr>
      <w:r>
        <w:rPr>
          <w:rFonts w:ascii="Arial" w:hAnsi="Arial" w:cs="Arial"/>
          <w:sz w:val="24"/>
          <w:szCs w:val="24"/>
        </w:rPr>
        <w:t>Practical matters that need to be considered are:</w:t>
      </w:r>
    </w:p>
    <w:p w14:paraId="3A99B77E" w14:textId="77777777" w:rsidR="00535DE5" w:rsidRPr="00D13E3C" w:rsidRDefault="00535DE5" w:rsidP="00E02B0B">
      <w:pPr>
        <w:spacing w:before="240"/>
        <w:jc w:val="both"/>
        <w:rPr>
          <w:rFonts w:ascii="Arial" w:hAnsi="Arial" w:cs="Arial"/>
          <w:sz w:val="24"/>
          <w:szCs w:val="24"/>
          <w:u w:val="single"/>
        </w:rPr>
      </w:pPr>
      <w:r w:rsidRPr="00D13E3C">
        <w:rPr>
          <w:rFonts w:ascii="Arial" w:hAnsi="Arial" w:cs="Arial"/>
          <w:sz w:val="24"/>
          <w:szCs w:val="24"/>
          <w:u w:val="single"/>
        </w:rPr>
        <w:t>On Site</w:t>
      </w:r>
    </w:p>
    <w:p w14:paraId="362120E2" w14:textId="77777777" w:rsidR="00535DE5" w:rsidRDefault="00535DE5" w:rsidP="00E02B0B">
      <w:pPr>
        <w:spacing w:before="240"/>
        <w:jc w:val="both"/>
        <w:rPr>
          <w:rFonts w:ascii="Arial" w:hAnsi="Arial" w:cs="Arial"/>
          <w:sz w:val="24"/>
          <w:szCs w:val="24"/>
        </w:rPr>
      </w:pPr>
      <w:r>
        <w:rPr>
          <w:rFonts w:ascii="Arial" w:hAnsi="Arial" w:cs="Arial"/>
          <w:sz w:val="24"/>
          <w:szCs w:val="24"/>
        </w:rPr>
        <w:tab/>
        <w:t>6-7 years of age one staff member to eight children</w:t>
      </w:r>
    </w:p>
    <w:p w14:paraId="2FF75C36" w14:textId="77777777" w:rsidR="00535DE5" w:rsidRDefault="00535DE5" w:rsidP="00E02B0B">
      <w:pPr>
        <w:spacing w:before="240"/>
        <w:ind w:left="720"/>
        <w:jc w:val="both"/>
        <w:rPr>
          <w:rFonts w:ascii="Arial" w:hAnsi="Arial" w:cs="Arial"/>
          <w:sz w:val="24"/>
          <w:szCs w:val="24"/>
        </w:rPr>
      </w:pPr>
      <w:r>
        <w:rPr>
          <w:rFonts w:ascii="Arial" w:hAnsi="Arial" w:cs="Arial"/>
          <w:sz w:val="24"/>
          <w:szCs w:val="24"/>
        </w:rPr>
        <w:t>8 years and over two staff members (preferably one male, one female) up to 20 children</w:t>
      </w:r>
    </w:p>
    <w:p w14:paraId="3F9962DA" w14:textId="77777777" w:rsidR="00535DE5" w:rsidRDefault="00535DE5" w:rsidP="00E02B0B">
      <w:pPr>
        <w:spacing w:before="240"/>
        <w:ind w:left="720"/>
        <w:jc w:val="both"/>
        <w:rPr>
          <w:rFonts w:ascii="Arial" w:hAnsi="Arial" w:cs="Arial"/>
          <w:sz w:val="24"/>
          <w:szCs w:val="24"/>
        </w:rPr>
      </w:pPr>
      <w:r>
        <w:rPr>
          <w:rFonts w:ascii="Arial" w:hAnsi="Arial" w:cs="Arial"/>
          <w:sz w:val="24"/>
          <w:szCs w:val="24"/>
        </w:rPr>
        <w:t>There should be one additional staff member for every 10 extra children and/or young people</w:t>
      </w:r>
    </w:p>
    <w:p w14:paraId="7A7219DC" w14:textId="77777777" w:rsidR="00535DE5" w:rsidRPr="00D13E3C" w:rsidRDefault="00535DE5" w:rsidP="00E02B0B">
      <w:pPr>
        <w:spacing w:before="240"/>
        <w:jc w:val="both"/>
        <w:rPr>
          <w:rFonts w:ascii="Arial" w:hAnsi="Arial" w:cs="Arial"/>
          <w:sz w:val="24"/>
          <w:szCs w:val="24"/>
          <w:u w:val="single"/>
        </w:rPr>
      </w:pPr>
      <w:r w:rsidRPr="00D13E3C">
        <w:rPr>
          <w:rFonts w:ascii="Arial" w:hAnsi="Arial" w:cs="Arial"/>
          <w:sz w:val="24"/>
          <w:szCs w:val="24"/>
          <w:u w:val="single"/>
        </w:rPr>
        <w:t>Off Site</w:t>
      </w:r>
    </w:p>
    <w:p w14:paraId="065716DE" w14:textId="77777777" w:rsidR="00535DE5" w:rsidRDefault="00535DE5" w:rsidP="00E02B0B">
      <w:pPr>
        <w:spacing w:before="240"/>
        <w:ind w:left="720"/>
        <w:jc w:val="both"/>
        <w:rPr>
          <w:rFonts w:ascii="Arial" w:hAnsi="Arial" w:cs="Arial"/>
          <w:sz w:val="24"/>
          <w:szCs w:val="24"/>
        </w:rPr>
      </w:pPr>
      <w:r>
        <w:rPr>
          <w:rFonts w:ascii="Arial" w:hAnsi="Arial" w:cs="Arial"/>
          <w:sz w:val="24"/>
          <w:szCs w:val="24"/>
        </w:rPr>
        <w:t>8 years and over one staff member to 10 children</w:t>
      </w:r>
    </w:p>
    <w:p w14:paraId="5615058F" w14:textId="77777777" w:rsidR="00535DE5" w:rsidRDefault="00535DE5" w:rsidP="00E02B0B">
      <w:pPr>
        <w:spacing w:before="240"/>
        <w:ind w:left="720"/>
        <w:jc w:val="both"/>
        <w:rPr>
          <w:rFonts w:ascii="Arial" w:hAnsi="Arial" w:cs="Arial"/>
          <w:sz w:val="24"/>
          <w:szCs w:val="24"/>
        </w:rPr>
      </w:pPr>
      <w:r>
        <w:rPr>
          <w:rFonts w:ascii="Arial" w:hAnsi="Arial" w:cs="Arial"/>
          <w:sz w:val="24"/>
          <w:szCs w:val="24"/>
        </w:rPr>
        <w:t>The ratio of staff and volunteers to children with disabilities depends on the needs of the individual child.</w:t>
      </w:r>
    </w:p>
    <w:p w14:paraId="7F8320A7" w14:textId="77777777" w:rsidR="00535DE5" w:rsidRDefault="00535DE5" w:rsidP="00E02B0B">
      <w:pPr>
        <w:spacing w:before="240"/>
        <w:jc w:val="both"/>
        <w:rPr>
          <w:rFonts w:ascii="Arial" w:hAnsi="Arial" w:cs="Arial"/>
          <w:sz w:val="24"/>
          <w:szCs w:val="24"/>
        </w:rPr>
      </w:pPr>
      <w:r>
        <w:rPr>
          <w:rFonts w:ascii="Arial" w:hAnsi="Arial" w:cs="Arial"/>
          <w:sz w:val="24"/>
          <w:szCs w:val="24"/>
        </w:rPr>
        <w:t>The risk assessment may well indicate the need for an enhanced level of supervision and staffing for a particular activity.  The risk assessment should include</w:t>
      </w:r>
      <w:proofErr w:type="gramStart"/>
      <w:r>
        <w:rPr>
          <w:rFonts w:ascii="Arial" w:hAnsi="Arial" w:cs="Arial"/>
          <w:sz w:val="24"/>
          <w:szCs w:val="24"/>
        </w:rPr>
        <w:t>:-</w:t>
      </w:r>
      <w:proofErr w:type="gramEnd"/>
    </w:p>
    <w:p w14:paraId="6488A179" w14:textId="77777777" w:rsidR="00535DE5" w:rsidRDefault="00535DE5" w:rsidP="00E02B0B">
      <w:pPr>
        <w:pStyle w:val="ListParagraph"/>
        <w:numPr>
          <w:ilvl w:val="0"/>
          <w:numId w:val="3"/>
        </w:numPr>
        <w:spacing w:before="240"/>
        <w:jc w:val="both"/>
        <w:rPr>
          <w:rFonts w:ascii="Arial" w:hAnsi="Arial" w:cs="Arial"/>
          <w:sz w:val="24"/>
          <w:szCs w:val="24"/>
        </w:rPr>
      </w:pPr>
      <w:r>
        <w:rPr>
          <w:rFonts w:ascii="Arial" w:hAnsi="Arial" w:cs="Arial"/>
          <w:sz w:val="24"/>
          <w:szCs w:val="24"/>
        </w:rPr>
        <w:t>The number of participants in the group.</w:t>
      </w:r>
    </w:p>
    <w:p w14:paraId="68A79411" w14:textId="77777777" w:rsidR="00535DE5" w:rsidRDefault="00535DE5" w:rsidP="00E02B0B">
      <w:pPr>
        <w:pStyle w:val="ListParagraph"/>
        <w:numPr>
          <w:ilvl w:val="0"/>
          <w:numId w:val="3"/>
        </w:numPr>
        <w:spacing w:before="240"/>
        <w:jc w:val="both"/>
        <w:rPr>
          <w:rFonts w:ascii="Arial" w:hAnsi="Arial" w:cs="Arial"/>
          <w:sz w:val="24"/>
          <w:szCs w:val="24"/>
        </w:rPr>
      </w:pPr>
      <w:r>
        <w:rPr>
          <w:rFonts w:ascii="Arial" w:hAnsi="Arial" w:cs="Arial"/>
          <w:sz w:val="24"/>
          <w:szCs w:val="24"/>
        </w:rPr>
        <w:lastRenderedPageBreak/>
        <w:t>The nature of the site or venue</w:t>
      </w:r>
    </w:p>
    <w:p w14:paraId="7FE84CB4" w14:textId="77777777" w:rsidR="00535DE5" w:rsidRDefault="00535DE5" w:rsidP="00E02B0B">
      <w:pPr>
        <w:pStyle w:val="ListParagraph"/>
        <w:numPr>
          <w:ilvl w:val="0"/>
          <w:numId w:val="3"/>
        </w:numPr>
        <w:spacing w:before="240"/>
        <w:jc w:val="both"/>
        <w:rPr>
          <w:rFonts w:ascii="Arial" w:hAnsi="Arial" w:cs="Arial"/>
          <w:sz w:val="24"/>
          <w:szCs w:val="24"/>
        </w:rPr>
      </w:pPr>
      <w:r>
        <w:rPr>
          <w:rFonts w:ascii="Arial" w:hAnsi="Arial" w:cs="Arial"/>
          <w:sz w:val="24"/>
          <w:szCs w:val="24"/>
        </w:rPr>
        <w:t xml:space="preserve">The activities to be undertaken – if an activity is hazardous, </w:t>
      </w:r>
      <w:proofErr w:type="spellStart"/>
      <w:r>
        <w:rPr>
          <w:rFonts w:ascii="Arial" w:hAnsi="Arial" w:cs="Arial"/>
          <w:sz w:val="24"/>
          <w:szCs w:val="24"/>
        </w:rPr>
        <w:t>eg</w:t>
      </w:r>
      <w:proofErr w:type="spellEnd"/>
      <w:r>
        <w:rPr>
          <w:rFonts w:ascii="Arial" w:hAnsi="Arial" w:cs="Arial"/>
          <w:sz w:val="24"/>
          <w:szCs w:val="24"/>
        </w:rPr>
        <w:t xml:space="preserve"> mountain climbing, there are specific ratios of adults to children and vulnerable adults that you must follow.  You can check these ratios by contacting the relevant sporting bodies, or the Education and Library Board – Youth Service.</w:t>
      </w:r>
    </w:p>
    <w:p w14:paraId="0DD39140" w14:textId="77777777" w:rsidR="00535DE5" w:rsidRDefault="00535DE5" w:rsidP="00E02B0B">
      <w:pPr>
        <w:pStyle w:val="ListParagraph"/>
        <w:numPr>
          <w:ilvl w:val="0"/>
          <w:numId w:val="3"/>
        </w:numPr>
        <w:spacing w:before="240"/>
        <w:jc w:val="both"/>
        <w:rPr>
          <w:rFonts w:ascii="Arial" w:hAnsi="Arial" w:cs="Arial"/>
          <w:sz w:val="24"/>
          <w:szCs w:val="24"/>
        </w:rPr>
      </w:pPr>
      <w:r>
        <w:rPr>
          <w:rFonts w:ascii="Arial" w:hAnsi="Arial" w:cs="Arial"/>
          <w:sz w:val="24"/>
          <w:szCs w:val="24"/>
        </w:rPr>
        <w:t xml:space="preserve">It is important that </w:t>
      </w:r>
      <w:proofErr w:type="gramStart"/>
      <w:r>
        <w:rPr>
          <w:rFonts w:ascii="Arial" w:hAnsi="Arial" w:cs="Arial"/>
          <w:sz w:val="24"/>
          <w:szCs w:val="24"/>
        </w:rPr>
        <w:t>each individual supervisor knows their</w:t>
      </w:r>
      <w:proofErr w:type="gramEnd"/>
      <w:r>
        <w:rPr>
          <w:rFonts w:ascii="Arial" w:hAnsi="Arial" w:cs="Arial"/>
          <w:sz w:val="24"/>
          <w:szCs w:val="24"/>
        </w:rPr>
        <w:t xml:space="preserve"> own responsibilities.</w:t>
      </w:r>
    </w:p>
    <w:p w14:paraId="08780178" w14:textId="77777777" w:rsidR="00535DE5" w:rsidRDefault="00535DE5" w:rsidP="00E02B0B">
      <w:pPr>
        <w:pStyle w:val="ListParagraph"/>
        <w:numPr>
          <w:ilvl w:val="0"/>
          <w:numId w:val="3"/>
        </w:numPr>
        <w:spacing w:before="240"/>
        <w:jc w:val="both"/>
        <w:rPr>
          <w:rFonts w:ascii="Arial" w:hAnsi="Arial" w:cs="Arial"/>
          <w:sz w:val="24"/>
          <w:szCs w:val="24"/>
        </w:rPr>
      </w:pPr>
      <w:r>
        <w:rPr>
          <w:rFonts w:ascii="Arial" w:hAnsi="Arial" w:cs="Arial"/>
          <w:sz w:val="24"/>
          <w:szCs w:val="24"/>
        </w:rPr>
        <w:t xml:space="preserve">It is recommended not to make a journey or visit without at least two adults in attendance, one of </w:t>
      </w:r>
      <w:proofErr w:type="gramStart"/>
      <w:r>
        <w:rPr>
          <w:rFonts w:ascii="Arial" w:hAnsi="Arial" w:cs="Arial"/>
          <w:sz w:val="24"/>
          <w:szCs w:val="24"/>
        </w:rPr>
        <w:t>whom</w:t>
      </w:r>
      <w:proofErr w:type="gramEnd"/>
      <w:r>
        <w:rPr>
          <w:rFonts w:ascii="Arial" w:hAnsi="Arial" w:cs="Arial"/>
          <w:sz w:val="24"/>
          <w:szCs w:val="24"/>
        </w:rPr>
        <w:t xml:space="preserve"> must be a worker.  Do not count bus drivers as supervisors.</w:t>
      </w:r>
    </w:p>
    <w:p w14:paraId="7EDD1B6D" w14:textId="77777777" w:rsidR="00535DE5" w:rsidRDefault="00D13E3C" w:rsidP="00E02B0B">
      <w:pPr>
        <w:pStyle w:val="ListParagraph"/>
        <w:numPr>
          <w:ilvl w:val="0"/>
          <w:numId w:val="3"/>
        </w:numPr>
        <w:spacing w:before="240"/>
        <w:jc w:val="both"/>
        <w:rPr>
          <w:rFonts w:ascii="Arial" w:hAnsi="Arial" w:cs="Arial"/>
          <w:sz w:val="24"/>
          <w:szCs w:val="24"/>
        </w:rPr>
      </w:pPr>
      <w:r>
        <w:rPr>
          <w:rFonts w:ascii="Arial" w:hAnsi="Arial" w:cs="Arial"/>
          <w:sz w:val="24"/>
          <w:szCs w:val="24"/>
        </w:rPr>
        <w:t>It is up to the leader in charge to decide on the level of supervision, taking into account guidance as stated above.</w:t>
      </w:r>
    </w:p>
    <w:p w14:paraId="037225B4" w14:textId="77777777" w:rsidR="00D13E3C" w:rsidRDefault="00D13E3C" w:rsidP="00E02B0B">
      <w:pPr>
        <w:pStyle w:val="ListParagraph"/>
        <w:numPr>
          <w:ilvl w:val="0"/>
          <w:numId w:val="3"/>
        </w:numPr>
        <w:spacing w:before="240"/>
        <w:jc w:val="both"/>
        <w:rPr>
          <w:rFonts w:ascii="Arial" w:hAnsi="Arial" w:cs="Arial"/>
          <w:sz w:val="24"/>
          <w:szCs w:val="24"/>
        </w:rPr>
      </w:pPr>
      <w:r>
        <w:rPr>
          <w:rFonts w:ascii="Arial" w:hAnsi="Arial" w:cs="Arial"/>
          <w:sz w:val="24"/>
          <w:szCs w:val="24"/>
        </w:rPr>
        <w:t>If a party consists of both girls and boys, both male and female supervision should be provided, unless otherwise agreed.</w:t>
      </w:r>
    </w:p>
    <w:p w14:paraId="4D1D1CAB" w14:textId="77777777" w:rsidR="00D13E3C" w:rsidRDefault="00D13E3C" w:rsidP="00E02B0B">
      <w:pPr>
        <w:pStyle w:val="ListParagraph"/>
        <w:numPr>
          <w:ilvl w:val="0"/>
          <w:numId w:val="3"/>
        </w:numPr>
        <w:spacing w:before="240"/>
        <w:jc w:val="both"/>
        <w:rPr>
          <w:rFonts w:ascii="Arial" w:hAnsi="Arial" w:cs="Arial"/>
          <w:sz w:val="24"/>
          <w:szCs w:val="24"/>
        </w:rPr>
      </w:pPr>
      <w:r>
        <w:rPr>
          <w:rFonts w:ascii="Arial" w:hAnsi="Arial" w:cs="Arial"/>
          <w:sz w:val="24"/>
          <w:szCs w:val="24"/>
        </w:rPr>
        <w:t>There should always be at least two members of staff supervising any group of children.</w:t>
      </w:r>
    </w:p>
    <w:p w14:paraId="70E1A163" w14:textId="77777777" w:rsidR="00D13E3C" w:rsidRDefault="00D13E3C" w:rsidP="00E02B0B">
      <w:pPr>
        <w:pStyle w:val="ListParagraph"/>
        <w:numPr>
          <w:ilvl w:val="0"/>
          <w:numId w:val="3"/>
        </w:numPr>
        <w:spacing w:before="240"/>
        <w:jc w:val="both"/>
        <w:rPr>
          <w:rFonts w:ascii="Arial" w:hAnsi="Arial" w:cs="Arial"/>
          <w:sz w:val="24"/>
          <w:szCs w:val="24"/>
        </w:rPr>
      </w:pPr>
      <w:r>
        <w:rPr>
          <w:rFonts w:ascii="Arial" w:hAnsi="Arial" w:cs="Arial"/>
          <w:sz w:val="24"/>
          <w:szCs w:val="24"/>
        </w:rPr>
        <w:t>For specialist sports or activities (</w:t>
      </w:r>
      <w:proofErr w:type="spellStart"/>
      <w:r>
        <w:rPr>
          <w:rFonts w:ascii="Arial" w:hAnsi="Arial" w:cs="Arial"/>
          <w:sz w:val="24"/>
          <w:szCs w:val="24"/>
        </w:rPr>
        <w:t>eg</w:t>
      </w:r>
      <w:proofErr w:type="spellEnd"/>
      <w:r>
        <w:rPr>
          <w:rFonts w:ascii="Arial" w:hAnsi="Arial" w:cs="Arial"/>
          <w:sz w:val="24"/>
          <w:szCs w:val="24"/>
        </w:rPr>
        <w:t xml:space="preserve"> canoeing), ratios recommended by the appropriate governing body should be followed.</w:t>
      </w:r>
    </w:p>
    <w:p w14:paraId="1AF947EE" w14:textId="77777777" w:rsidR="00D13E3C" w:rsidRDefault="00D13E3C" w:rsidP="00E02B0B">
      <w:pPr>
        <w:spacing w:before="240"/>
        <w:jc w:val="both"/>
        <w:rPr>
          <w:rFonts w:ascii="Arial" w:hAnsi="Arial" w:cs="Arial"/>
          <w:sz w:val="24"/>
          <w:szCs w:val="24"/>
        </w:rPr>
      </w:pPr>
      <w:r>
        <w:rPr>
          <w:rFonts w:ascii="Arial" w:hAnsi="Arial" w:cs="Arial"/>
          <w:sz w:val="24"/>
          <w:szCs w:val="24"/>
        </w:rPr>
        <w:t xml:space="preserve">The </w:t>
      </w:r>
      <w:r w:rsidR="003402CD">
        <w:rPr>
          <w:rFonts w:ascii="Arial" w:hAnsi="Arial" w:cs="Arial"/>
          <w:sz w:val="24"/>
          <w:szCs w:val="24"/>
        </w:rPr>
        <w:t>GSOTM’s</w:t>
      </w:r>
      <w:r>
        <w:rPr>
          <w:rFonts w:ascii="Arial" w:hAnsi="Arial" w:cs="Arial"/>
          <w:sz w:val="24"/>
          <w:szCs w:val="24"/>
        </w:rPr>
        <w:t xml:space="preserve"> duty to care, which is recognised as the standard for good practice in Child Protection in Northern Ireland, suggests that when journeys, visits or trips are organised, the guidelines below should be followed.  These guidelines should also be applied for children, young people and vulnerable adults.</w:t>
      </w:r>
    </w:p>
    <w:p w14:paraId="68493DC4" w14:textId="77777777" w:rsidR="00D13E3C" w:rsidRDefault="00D13E3C" w:rsidP="00E02B0B">
      <w:pPr>
        <w:spacing w:before="240"/>
        <w:jc w:val="both"/>
        <w:rPr>
          <w:rFonts w:ascii="Arial" w:hAnsi="Arial" w:cs="Arial"/>
          <w:sz w:val="24"/>
          <w:szCs w:val="24"/>
          <w:u w:val="single"/>
        </w:rPr>
      </w:pPr>
      <w:r w:rsidRPr="00D13E3C">
        <w:rPr>
          <w:rFonts w:ascii="Arial" w:hAnsi="Arial" w:cs="Arial"/>
          <w:sz w:val="24"/>
          <w:szCs w:val="24"/>
          <w:u w:val="single"/>
        </w:rPr>
        <w:t>Planned Activities</w:t>
      </w:r>
    </w:p>
    <w:p w14:paraId="5CD36CE8" w14:textId="77777777" w:rsidR="00D13E3C" w:rsidRDefault="00D13E3C" w:rsidP="00E02B0B">
      <w:pPr>
        <w:pStyle w:val="ListParagraph"/>
        <w:numPr>
          <w:ilvl w:val="0"/>
          <w:numId w:val="4"/>
        </w:numPr>
        <w:spacing w:before="240"/>
        <w:jc w:val="both"/>
        <w:rPr>
          <w:rFonts w:ascii="Arial" w:hAnsi="Arial" w:cs="Arial"/>
          <w:sz w:val="24"/>
          <w:szCs w:val="24"/>
        </w:rPr>
      </w:pPr>
      <w:r w:rsidRPr="00D13E3C">
        <w:rPr>
          <w:rFonts w:ascii="Arial" w:hAnsi="Arial" w:cs="Arial"/>
          <w:sz w:val="24"/>
          <w:szCs w:val="24"/>
        </w:rPr>
        <w:t>When journeys or visits are organised, a deta</w:t>
      </w:r>
      <w:r>
        <w:rPr>
          <w:rFonts w:ascii="Arial" w:hAnsi="Arial" w:cs="Arial"/>
          <w:sz w:val="24"/>
          <w:szCs w:val="24"/>
        </w:rPr>
        <w:t>iled programme of activities for those involved should be prepared.</w:t>
      </w:r>
    </w:p>
    <w:p w14:paraId="3605DEEB" w14:textId="77777777" w:rsidR="00D13E3C" w:rsidRDefault="00D13E3C" w:rsidP="00E02B0B">
      <w:pPr>
        <w:pStyle w:val="ListParagraph"/>
        <w:numPr>
          <w:ilvl w:val="0"/>
          <w:numId w:val="4"/>
        </w:numPr>
        <w:spacing w:before="240"/>
        <w:jc w:val="both"/>
        <w:rPr>
          <w:rFonts w:ascii="Arial" w:hAnsi="Arial" w:cs="Arial"/>
          <w:sz w:val="24"/>
          <w:szCs w:val="24"/>
        </w:rPr>
      </w:pPr>
      <w:r>
        <w:rPr>
          <w:rFonts w:ascii="Arial" w:hAnsi="Arial" w:cs="Arial"/>
          <w:sz w:val="24"/>
          <w:szCs w:val="24"/>
        </w:rPr>
        <w:t>Children’s welfare and safety must be taken into consideration for the whole time they are away from home.</w:t>
      </w:r>
      <w:r w:rsidRPr="00D13E3C">
        <w:rPr>
          <w:rFonts w:ascii="Arial" w:hAnsi="Arial" w:cs="Arial"/>
          <w:sz w:val="24"/>
          <w:szCs w:val="24"/>
        </w:rPr>
        <w:t xml:space="preserve"> </w:t>
      </w:r>
    </w:p>
    <w:p w14:paraId="1A45A0A9" w14:textId="77777777" w:rsidR="00D13E3C" w:rsidRDefault="00D13E3C" w:rsidP="00E02B0B">
      <w:pPr>
        <w:pStyle w:val="ListParagraph"/>
        <w:numPr>
          <w:ilvl w:val="0"/>
          <w:numId w:val="4"/>
        </w:numPr>
        <w:spacing w:before="240"/>
        <w:jc w:val="both"/>
        <w:rPr>
          <w:rFonts w:ascii="Arial" w:hAnsi="Arial" w:cs="Arial"/>
          <w:sz w:val="24"/>
          <w:szCs w:val="24"/>
        </w:rPr>
      </w:pPr>
      <w:r>
        <w:rPr>
          <w:rFonts w:ascii="Arial" w:hAnsi="Arial" w:cs="Arial"/>
          <w:sz w:val="24"/>
          <w:szCs w:val="24"/>
        </w:rPr>
        <w:t>No one should be left to their own devices</w:t>
      </w:r>
      <w:proofErr w:type="gramStart"/>
      <w:r>
        <w:rPr>
          <w:rFonts w:ascii="Arial" w:hAnsi="Arial" w:cs="Arial"/>
          <w:sz w:val="24"/>
          <w:szCs w:val="24"/>
        </w:rPr>
        <w:t>;</w:t>
      </w:r>
      <w:proofErr w:type="gramEnd"/>
      <w:r>
        <w:rPr>
          <w:rFonts w:ascii="Arial" w:hAnsi="Arial" w:cs="Arial"/>
          <w:sz w:val="24"/>
          <w:szCs w:val="24"/>
        </w:rPr>
        <w:t xml:space="preserve"> for example, in a town for the evening or on shopping expeditions.</w:t>
      </w:r>
    </w:p>
    <w:p w14:paraId="7C312B36" w14:textId="77777777" w:rsidR="00A01A81" w:rsidRDefault="00D13E3C" w:rsidP="00A01A81">
      <w:pPr>
        <w:pStyle w:val="ListParagraph"/>
        <w:numPr>
          <w:ilvl w:val="0"/>
          <w:numId w:val="4"/>
        </w:numPr>
        <w:spacing w:before="240"/>
        <w:jc w:val="both"/>
        <w:rPr>
          <w:rFonts w:ascii="Arial" w:hAnsi="Arial" w:cs="Arial"/>
          <w:sz w:val="24"/>
          <w:szCs w:val="24"/>
        </w:rPr>
      </w:pPr>
      <w:r>
        <w:rPr>
          <w:rFonts w:ascii="Arial" w:hAnsi="Arial" w:cs="Arial"/>
          <w:sz w:val="24"/>
          <w:szCs w:val="24"/>
        </w:rPr>
        <w:t>Everyone should be adequately supervised and engaged in suitable activities at all times.</w:t>
      </w:r>
    </w:p>
    <w:p w14:paraId="0553C330" w14:textId="77777777" w:rsidR="00D13E3C" w:rsidRPr="00A01A81" w:rsidRDefault="00D13E3C" w:rsidP="00A01A81">
      <w:pPr>
        <w:pStyle w:val="ListParagraph"/>
        <w:numPr>
          <w:ilvl w:val="0"/>
          <w:numId w:val="4"/>
        </w:numPr>
        <w:spacing w:before="240"/>
        <w:jc w:val="both"/>
        <w:rPr>
          <w:rFonts w:ascii="Arial" w:hAnsi="Arial" w:cs="Arial"/>
          <w:sz w:val="24"/>
          <w:szCs w:val="24"/>
        </w:rPr>
      </w:pPr>
      <w:r w:rsidRPr="00A01A81">
        <w:rPr>
          <w:rFonts w:ascii="Arial" w:hAnsi="Arial" w:cs="Arial"/>
          <w:sz w:val="24"/>
          <w:szCs w:val="24"/>
        </w:rPr>
        <w:t xml:space="preserve">When planned activities are disrupted, </w:t>
      </w:r>
      <w:proofErr w:type="spellStart"/>
      <w:r w:rsidRPr="00A01A81">
        <w:rPr>
          <w:rFonts w:ascii="Arial" w:hAnsi="Arial" w:cs="Arial"/>
          <w:sz w:val="24"/>
          <w:szCs w:val="24"/>
        </w:rPr>
        <w:t>eg</w:t>
      </w:r>
      <w:proofErr w:type="spellEnd"/>
      <w:r w:rsidRPr="00A01A81">
        <w:rPr>
          <w:rFonts w:ascii="Arial" w:hAnsi="Arial" w:cs="Arial"/>
          <w:sz w:val="24"/>
          <w:szCs w:val="24"/>
        </w:rPr>
        <w:t xml:space="preserve"> because of weather conditions, alternative activities should be planned.</w:t>
      </w:r>
    </w:p>
    <w:p w14:paraId="7973B29E" w14:textId="77777777" w:rsidR="00D13E3C" w:rsidRDefault="00D13E3C" w:rsidP="00E02B0B">
      <w:pPr>
        <w:pStyle w:val="ListParagraph"/>
        <w:numPr>
          <w:ilvl w:val="0"/>
          <w:numId w:val="4"/>
        </w:numPr>
        <w:spacing w:before="240"/>
        <w:jc w:val="both"/>
        <w:rPr>
          <w:rFonts w:ascii="Arial" w:hAnsi="Arial" w:cs="Arial"/>
          <w:sz w:val="24"/>
          <w:szCs w:val="24"/>
        </w:rPr>
      </w:pPr>
      <w:r>
        <w:rPr>
          <w:rFonts w:ascii="Arial" w:hAnsi="Arial" w:cs="Arial"/>
          <w:sz w:val="24"/>
          <w:szCs w:val="24"/>
        </w:rPr>
        <w:t>Written parental consent should be give to join an organised trip.</w:t>
      </w:r>
    </w:p>
    <w:p w14:paraId="669861B7" w14:textId="77777777" w:rsidR="00D13E3C" w:rsidRDefault="00D13E3C" w:rsidP="00E02B0B">
      <w:pPr>
        <w:spacing w:before="240"/>
        <w:jc w:val="both"/>
        <w:rPr>
          <w:rFonts w:ascii="Arial" w:hAnsi="Arial" w:cs="Arial"/>
          <w:sz w:val="24"/>
          <w:szCs w:val="24"/>
        </w:rPr>
      </w:pPr>
      <w:r>
        <w:rPr>
          <w:rFonts w:ascii="Arial" w:hAnsi="Arial" w:cs="Arial"/>
          <w:sz w:val="24"/>
          <w:szCs w:val="24"/>
        </w:rPr>
        <w:t>Parents should receive full information about the trip, including details of the programme of events, the planned activities and the supervision ratios.</w:t>
      </w:r>
    </w:p>
    <w:p w14:paraId="7EE98F4E" w14:textId="77777777" w:rsidR="00535DE5" w:rsidRDefault="00D13E3C" w:rsidP="00E02B0B">
      <w:pPr>
        <w:spacing w:before="240"/>
        <w:jc w:val="both"/>
        <w:rPr>
          <w:rFonts w:ascii="Arial" w:hAnsi="Arial" w:cs="Arial"/>
          <w:sz w:val="24"/>
          <w:szCs w:val="24"/>
          <w:u w:val="single"/>
        </w:rPr>
      </w:pPr>
      <w:r>
        <w:rPr>
          <w:rFonts w:ascii="Arial" w:hAnsi="Arial" w:cs="Arial"/>
          <w:sz w:val="24"/>
          <w:szCs w:val="24"/>
          <w:u w:val="single"/>
        </w:rPr>
        <w:t>Sup</w:t>
      </w:r>
      <w:r w:rsidR="004C0CE0">
        <w:rPr>
          <w:rFonts w:ascii="Arial" w:hAnsi="Arial" w:cs="Arial"/>
          <w:sz w:val="24"/>
          <w:szCs w:val="24"/>
          <w:u w:val="single"/>
        </w:rPr>
        <w:t>ervising children, young people and vulnerable adults</w:t>
      </w:r>
    </w:p>
    <w:p w14:paraId="612B9DC4" w14:textId="77777777" w:rsidR="004C0CE0" w:rsidRPr="00AF55D9" w:rsidRDefault="004C0CE0" w:rsidP="00E02B0B">
      <w:pPr>
        <w:pStyle w:val="ListParagraph"/>
        <w:numPr>
          <w:ilvl w:val="0"/>
          <w:numId w:val="5"/>
        </w:numPr>
        <w:spacing w:before="240"/>
        <w:jc w:val="both"/>
        <w:rPr>
          <w:rFonts w:ascii="Arial" w:hAnsi="Arial" w:cs="Arial"/>
          <w:sz w:val="24"/>
          <w:szCs w:val="24"/>
          <w:u w:val="single"/>
        </w:rPr>
      </w:pPr>
      <w:r>
        <w:rPr>
          <w:rFonts w:ascii="Arial" w:hAnsi="Arial" w:cs="Arial"/>
          <w:sz w:val="24"/>
          <w:szCs w:val="24"/>
        </w:rPr>
        <w:t xml:space="preserve">Staff with supervising responsibilities of children, young people and vulnerable adults, frequently or intensively must possess a satisfactory Enhanced Disclosure check from Access Northern Ireland.  From 1 November 2010 </w:t>
      </w:r>
      <w:r>
        <w:rPr>
          <w:rFonts w:ascii="Arial" w:hAnsi="Arial" w:cs="Arial"/>
          <w:sz w:val="24"/>
          <w:szCs w:val="24"/>
        </w:rPr>
        <w:lastRenderedPageBreak/>
        <w:t>those supervising children, young people and vulnerable adults must be registe</w:t>
      </w:r>
      <w:r w:rsidR="00AF55D9">
        <w:rPr>
          <w:rFonts w:ascii="Arial" w:hAnsi="Arial" w:cs="Arial"/>
          <w:sz w:val="24"/>
          <w:szCs w:val="24"/>
        </w:rPr>
        <w:t>re</w:t>
      </w:r>
      <w:r>
        <w:rPr>
          <w:rFonts w:ascii="Arial" w:hAnsi="Arial" w:cs="Arial"/>
          <w:sz w:val="24"/>
          <w:szCs w:val="24"/>
        </w:rPr>
        <w:t xml:space="preserve">d with the Vetting and Barring Scheme enacted by the Independent </w:t>
      </w:r>
      <w:r w:rsidR="00AF55D9">
        <w:rPr>
          <w:rFonts w:ascii="Arial" w:hAnsi="Arial" w:cs="Arial"/>
          <w:sz w:val="24"/>
          <w:szCs w:val="24"/>
        </w:rPr>
        <w:t>Safeguarding Authority.  For more details on Access Northern Ireland refer to Appendix 11.</w:t>
      </w:r>
    </w:p>
    <w:p w14:paraId="615060E9" w14:textId="77777777" w:rsidR="00AF55D9" w:rsidRPr="00AF55D9" w:rsidRDefault="00AF55D9" w:rsidP="00E02B0B">
      <w:pPr>
        <w:pStyle w:val="ListParagraph"/>
        <w:numPr>
          <w:ilvl w:val="0"/>
          <w:numId w:val="5"/>
        </w:numPr>
        <w:spacing w:before="240"/>
        <w:jc w:val="both"/>
        <w:rPr>
          <w:rFonts w:ascii="Arial" w:hAnsi="Arial" w:cs="Arial"/>
          <w:sz w:val="24"/>
          <w:szCs w:val="24"/>
          <w:u w:val="single"/>
        </w:rPr>
      </w:pPr>
      <w:r>
        <w:rPr>
          <w:rFonts w:ascii="Arial" w:hAnsi="Arial" w:cs="Arial"/>
          <w:sz w:val="24"/>
          <w:szCs w:val="24"/>
        </w:rPr>
        <w:t>The leader in charge must be satisfied that the workers and adults who accompany group parties are full competent to do so.</w:t>
      </w:r>
    </w:p>
    <w:p w14:paraId="63A2BC62" w14:textId="77777777" w:rsidR="00AF55D9" w:rsidRPr="00AF55D9" w:rsidRDefault="00AF55D9" w:rsidP="00E02B0B">
      <w:pPr>
        <w:pStyle w:val="ListParagraph"/>
        <w:numPr>
          <w:ilvl w:val="0"/>
          <w:numId w:val="5"/>
        </w:numPr>
        <w:spacing w:before="240"/>
        <w:jc w:val="both"/>
        <w:rPr>
          <w:rFonts w:ascii="Arial" w:hAnsi="Arial" w:cs="Arial"/>
          <w:sz w:val="24"/>
          <w:szCs w:val="24"/>
          <w:u w:val="single"/>
        </w:rPr>
      </w:pPr>
      <w:r>
        <w:rPr>
          <w:rFonts w:ascii="Arial" w:hAnsi="Arial" w:cs="Arial"/>
          <w:sz w:val="24"/>
          <w:szCs w:val="24"/>
        </w:rPr>
        <w:t>Children, young people and vulnerable adults must be supervised at all times.</w:t>
      </w:r>
    </w:p>
    <w:p w14:paraId="7521F176" w14:textId="77777777" w:rsidR="00AF55D9" w:rsidRPr="00AF55D9" w:rsidRDefault="00AF55D9" w:rsidP="00E02B0B">
      <w:pPr>
        <w:pStyle w:val="ListParagraph"/>
        <w:numPr>
          <w:ilvl w:val="0"/>
          <w:numId w:val="5"/>
        </w:numPr>
        <w:spacing w:before="240"/>
        <w:jc w:val="both"/>
        <w:rPr>
          <w:rFonts w:ascii="Arial" w:hAnsi="Arial" w:cs="Arial"/>
          <w:sz w:val="24"/>
          <w:szCs w:val="24"/>
          <w:u w:val="single"/>
        </w:rPr>
      </w:pPr>
      <w:r>
        <w:rPr>
          <w:rFonts w:ascii="Arial" w:hAnsi="Arial" w:cs="Arial"/>
          <w:sz w:val="24"/>
          <w:szCs w:val="24"/>
        </w:rPr>
        <w:t>Children, young people and vulnerable adults must not be left unsupervised at any venue, whether it is indoors or outdoors.</w:t>
      </w:r>
    </w:p>
    <w:p w14:paraId="3239315B" w14:textId="77777777" w:rsidR="00AF55D9" w:rsidRPr="00AF55D9" w:rsidRDefault="00AF55D9" w:rsidP="00E02B0B">
      <w:pPr>
        <w:pStyle w:val="ListParagraph"/>
        <w:numPr>
          <w:ilvl w:val="0"/>
          <w:numId w:val="5"/>
        </w:numPr>
        <w:spacing w:before="240"/>
        <w:jc w:val="both"/>
        <w:rPr>
          <w:rFonts w:ascii="Arial" w:hAnsi="Arial" w:cs="Arial"/>
          <w:sz w:val="24"/>
          <w:szCs w:val="24"/>
          <w:u w:val="single"/>
        </w:rPr>
      </w:pPr>
      <w:r>
        <w:rPr>
          <w:rFonts w:ascii="Arial" w:hAnsi="Arial" w:cs="Arial"/>
          <w:sz w:val="24"/>
          <w:szCs w:val="24"/>
        </w:rPr>
        <w:t>The staff should know at all times where children, young people and vulnerable adults are, and what they are doing.</w:t>
      </w:r>
    </w:p>
    <w:p w14:paraId="572742B4" w14:textId="77777777" w:rsidR="00AF55D9" w:rsidRPr="00AF55D9" w:rsidRDefault="00AF55D9" w:rsidP="00E02B0B">
      <w:pPr>
        <w:pStyle w:val="ListParagraph"/>
        <w:numPr>
          <w:ilvl w:val="0"/>
          <w:numId w:val="5"/>
        </w:numPr>
        <w:spacing w:before="240"/>
        <w:jc w:val="both"/>
        <w:rPr>
          <w:rFonts w:ascii="Arial" w:hAnsi="Arial" w:cs="Arial"/>
          <w:sz w:val="24"/>
          <w:szCs w:val="24"/>
          <w:u w:val="single"/>
        </w:rPr>
      </w:pPr>
      <w:r>
        <w:rPr>
          <w:rFonts w:ascii="Arial" w:hAnsi="Arial" w:cs="Arial"/>
          <w:sz w:val="24"/>
          <w:szCs w:val="24"/>
        </w:rPr>
        <w:t>Any activity using potentially dangerous equipment should have constant adult supervision.</w:t>
      </w:r>
    </w:p>
    <w:p w14:paraId="1836DAA5" w14:textId="77777777" w:rsidR="00AF55D9" w:rsidRPr="00AF55D9" w:rsidRDefault="00AF55D9" w:rsidP="00E02B0B">
      <w:pPr>
        <w:pStyle w:val="ListParagraph"/>
        <w:numPr>
          <w:ilvl w:val="0"/>
          <w:numId w:val="5"/>
        </w:numPr>
        <w:spacing w:before="240"/>
        <w:jc w:val="both"/>
        <w:rPr>
          <w:rFonts w:ascii="Arial" w:hAnsi="Arial" w:cs="Arial"/>
          <w:sz w:val="24"/>
          <w:szCs w:val="24"/>
          <w:u w:val="single"/>
        </w:rPr>
      </w:pPr>
      <w:r>
        <w:rPr>
          <w:rFonts w:ascii="Arial" w:hAnsi="Arial" w:cs="Arial"/>
          <w:sz w:val="24"/>
          <w:szCs w:val="24"/>
        </w:rPr>
        <w:t>Children, young people and vulnerable adults will be safer if supervised by two or more adults.</w:t>
      </w:r>
    </w:p>
    <w:p w14:paraId="0B6EAAF6" w14:textId="77777777" w:rsidR="00AF55D9" w:rsidRPr="00FC4B6B" w:rsidRDefault="00AF55D9" w:rsidP="00E02B0B">
      <w:pPr>
        <w:pStyle w:val="ListParagraph"/>
        <w:numPr>
          <w:ilvl w:val="0"/>
          <w:numId w:val="5"/>
        </w:numPr>
        <w:spacing w:before="240"/>
        <w:jc w:val="both"/>
        <w:rPr>
          <w:rFonts w:ascii="Arial" w:hAnsi="Arial" w:cs="Arial"/>
          <w:sz w:val="24"/>
          <w:szCs w:val="24"/>
          <w:u w:val="single"/>
        </w:rPr>
      </w:pPr>
      <w:r>
        <w:rPr>
          <w:rFonts w:ascii="Arial" w:hAnsi="Arial" w:cs="Arial"/>
          <w:sz w:val="24"/>
          <w:szCs w:val="24"/>
        </w:rPr>
        <w:t xml:space="preserve">Dangerous behaviour </w:t>
      </w:r>
      <w:r w:rsidR="00FC4B6B">
        <w:rPr>
          <w:rFonts w:ascii="Arial" w:hAnsi="Arial" w:cs="Arial"/>
          <w:sz w:val="24"/>
          <w:szCs w:val="24"/>
        </w:rPr>
        <w:t>by children, young people and</w:t>
      </w:r>
      <w:r>
        <w:rPr>
          <w:rFonts w:ascii="Arial" w:hAnsi="Arial" w:cs="Arial"/>
          <w:sz w:val="24"/>
          <w:szCs w:val="24"/>
        </w:rPr>
        <w:t xml:space="preserve"> vulnerable adults should not</w:t>
      </w:r>
      <w:r w:rsidR="00FC4B6B">
        <w:rPr>
          <w:rFonts w:ascii="Arial" w:hAnsi="Arial" w:cs="Arial"/>
          <w:sz w:val="24"/>
          <w:szCs w:val="24"/>
        </w:rPr>
        <w:t xml:space="preserve"> be allowed.</w:t>
      </w:r>
    </w:p>
    <w:p w14:paraId="2FA149A1" w14:textId="77777777" w:rsidR="00FC4B6B" w:rsidRPr="00546ADE" w:rsidRDefault="00FC4B6B" w:rsidP="00E02B0B">
      <w:pPr>
        <w:spacing w:before="240"/>
        <w:jc w:val="both"/>
        <w:rPr>
          <w:rFonts w:ascii="Arial" w:hAnsi="Arial" w:cs="Arial"/>
          <w:b/>
          <w:sz w:val="28"/>
          <w:szCs w:val="28"/>
        </w:rPr>
      </w:pPr>
      <w:r w:rsidRPr="00546ADE">
        <w:rPr>
          <w:rFonts w:ascii="Arial" w:hAnsi="Arial" w:cs="Arial"/>
          <w:b/>
          <w:sz w:val="28"/>
          <w:szCs w:val="28"/>
        </w:rPr>
        <w:t xml:space="preserve">7  </w:t>
      </w:r>
      <w:r w:rsidR="007962CD" w:rsidRPr="00546ADE">
        <w:rPr>
          <w:rFonts w:ascii="Arial" w:hAnsi="Arial" w:cs="Arial"/>
          <w:b/>
          <w:sz w:val="28"/>
          <w:szCs w:val="28"/>
        </w:rPr>
        <w:t xml:space="preserve"> </w:t>
      </w:r>
      <w:r w:rsidRPr="00546ADE">
        <w:rPr>
          <w:rFonts w:ascii="Arial" w:hAnsi="Arial" w:cs="Arial"/>
          <w:b/>
          <w:sz w:val="28"/>
          <w:szCs w:val="28"/>
        </w:rPr>
        <w:t>CODE OF BEHAVIOUR FOR GLENGLORMLEY SCHOOL OF TRADITIONAL IRISH MUSIC STAFF</w:t>
      </w:r>
    </w:p>
    <w:p w14:paraId="59926A0C" w14:textId="77777777" w:rsidR="00FC4B6B" w:rsidRDefault="00546ADE" w:rsidP="00E02B0B">
      <w:pPr>
        <w:spacing w:before="240"/>
        <w:jc w:val="both"/>
        <w:rPr>
          <w:rFonts w:ascii="Arial" w:hAnsi="Arial" w:cs="Arial"/>
          <w:sz w:val="24"/>
          <w:szCs w:val="24"/>
        </w:rPr>
      </w:pPr>
      <w:r>
        <w:rPr>
          <w:rFonts w:ascii="Arial" w:hAnsi="Arial" w:cs="Arial"/>
          <w:sz w:val="24"/>
          <w:szCs w:val="24"/>
        </w:rPr>
        <w:t>It is recognised that it</w:t>
      </w:r>
      <w:r w:rsidR="00FC4B6B">
        <w:rPr>
          <w:rFonts w:ascii="Arial" w:hAnsi="Arial" w:cs="Arial"/>
          <w:sz w:val="24"/>
          <w:szCs w:val="24"/>
        </w:rPr>
        <w:t xml:space="preserve"> is not practical to provide definitive instructions that would apply to every situation when staff come into contact with children, young people and vulnerable adults and that would guarantee their protection.  </w:t>
      </w:r>
    </w:p>
    <w:p w14:paraId="60FB2FEA" w14:textId="77777777" w:rsidR="00FC4B6B" w:rsidRDefault="00FC4B6B" w:rsidP="00E02B0B">
      <w:pPr>
        <w:spacing w:before="240"/>
        <w:jc w:val="both"/>
        <w:rPr>
          <w:rFonts w:ascii="Arial" w:hAnsi="Arial" w:cs="Arial"/>
          <w:sz w:val="24"/>
          <w:szCs w:val="24"/>
        </w:rPr>
      </w:pPr>
      <w:r>
        <w:rPr>
          <w:rFonts w:ascii="Arial" w:hAnsi="Arial" w:cs="Arial"/>
          <w:sz w:val="24"/>
          <w:szCs w:val="24"/>
        </w:rPr>
        <w:t xml:space="preserve">The following points cover the standards expected from our staff, so that they can fulfil their roles in the </w:t>
      </w:r>
      <w:r w:rsidR="003402CD">
        <w:rPr>
          <w:rFonts w:ascii="Arial" w:hAnsi="Arial" w:cs="Arial"/>
          <w:sz w:val="24"/>
          <w:szCs w:val="24"/>
        </w:rPr>
        <w:t>GSOTM</w:t>
      </w:r>
      <w:r>
        <w:rPr>
          <w:rFonts w:ascii="Arial" w:hAnsi="Arial" w:cs="Arial"/>
          <w:sz w:val="24"/>
          <w:szCs w:val="24"/>
        </w:rPr>
        <w:t xml:space="preserve">.  This Code of </w:t>
      </w:r>
    </w:p>
    <w:p w14:paraId="1F6A10E2" w14:textId="77777777" w:rsidR="00FC4B6B" w:rsidRDefault="00FC4B6B" w:rsidP="00E02B0B">
      <w:pPr>
        <w:spacing w:before="240"/>
        <w:jc w:val="both"/>
        <w:rPr>
          <w:rFonts w:ascii="Arial" w:hAnsi="Arial" w:cs="Arial"/>
          <w:sz w:val="24"/>
          <w:szCs w:val="24"/>
        </w:rPr>
      </w:pPr>
      <w:r>
        <w:rPr>
          <w:rFonts w:ascii="Arial" w:hAnsi="Arial" w:cs="Arial"/>
          <w:sz w:val="24"/>
          <w:szCs w:val="24"/>
        </w:rPr>
        <w:t>Behaviour should help to protect children, young people, vulnerable adults and members of staff.</w:t>
      </w:r>
    </w:p>
    <w:p w14:paraId="43165EA8" w14:textId="77777777" w:rsidR="007B3F6B" w:rsidRDefault="00FC4B6B" w:rsidP="00E02B0B">
      <w:pPr>
        <w:spacing w:before="240"/>
        <w:jc w:val="both"/>
        <w:rPr>
          <w:rFonts w:ascii="Arial" w:hAnsi="Arial" w:cs="Arial"/>
          <w:sz w:val="24"/>
          <w:szCs w:val="24"/>
        </w:rPr>
      </w:pPr>
      <w:proofErr w:type="gramStart"/>
      <w:r>
        <w:rPr>
          <w:rFonts w:ascii="Arial" w:hAnsi="Arial" w:cs="Arial"/>
          <w:sz w:val="24"/>
          <w:szCs w:val="24"/>
        </w:rPr>
        <w:t>I  Staff</w:t>
      </w:r>
      <w:proofErr w:type="gramEnd"/>
      <w:r>
        <w:rPr>
          <w:rFonts w:ascii="Arial" w:hAnsi="Arial" w:cs="Arial"/>
          <w:sz w:val="24"/>
          <w:szCs w:val="24"/>
        </w:rPr>
        <w:t xml:space="preserve"> must follow the Safeguarding Pol</w:t>
      </w:r>
      <w:r w:rsidR="007B3F6B">
        <w:rPr>
          <w:rFonts w:ascii="Arial" w:hAnsi="Arial" w:cs="Arial"/>
          <w:sz w:val="24"/>
          <w:szCs w:val="24"/>
        </w:rPr>
        <w:t>icy and procedures at all times</w:t>
      </w:r>
    </w:p>
    <w:p w14:paraId="4C3A217B" w14:textId="77777777" w:rsidR="00A01A81" w:rsidRDefault="00A01A81" w:rsidP="00A01A81">
      <w:pPr>
        <w:spacing w:before="240"/>
        <w:jc w:val="both"/>
        <w:rPr>
          <w:rFonts w:ascii="Arial" w:hAnsi="Arial" w:cs="Arial"/>
          <w:sz w:val="24"/>
          <w:szCs w:val="24"/>
        </w:rPr>
      </w:pPr>
      <w:r>
        <w:rPr>
          <w:rFonts w:ascii="Arial" w:hAnsi="Arial" w:cs="Arial"/>
          <w:sz w:val="24"/>
          <w:szCs w:val="24"/>
        </w:rPr>
        <w:t xml:space="preserve">2 </w:t>
      </w:r>
      <w:r w:rsidR="00FC4B6B" w:rsidRPr="00A01A81">
        <w:rPr>
          <w:rFonts w:ascii="Arial" w:hAnsi="Arial" w:cs="Arial"/>
          <w:sz w:val="24"/>
          <w:szCs w:val="24"/>
        </w:rPr>
        <w:t>Staff must never</w:t>
      </w:r>
    </w:p>
    <w:p w14:paraId="6D234C57" w14:textId="77777777" w:rsidR="00FC4B6B" w:rsidRPr="00A01A81" w:rsidRDefault="00FC4B6B" w:rsidP="00A01A81">
      <w:pPr>
        <w:pStyle w:val="ListParagraph"/>
        <w:numPr>
          <w:ilvl w:val="0"/>
          <w:numId w:val="45"/>
        </w:numPr>
        <w:spacing w:before="240"/>
        <w:jc w:val="both"/>
        <w:rPr>
          <w:rFonts w:ascii="Arial" w:hAnsi="Arial" w:cs="Arial"/>
          <w:sz w:val="24"/>
          <w:szCs w:val="24"/>
        </w:rPr>
      </w:pPr>
      <w:proofErr w:type="gramStart"/>
      <w:r w:rsidRPr="00A01A81">
        <w:rPr>
          <w:rFonts w:ascii="Arial" w:hAnsi="Arial" w:cs="Arial"/>
          <w:sz w:val="24"/>
          <w:szCs w:val="24"/>
        </w:rPr>
        <w:t>:Allow</w:t>
      </w:r>
      <w:proofErr w:type="gramEnd"/>
      <w:r w:rsidRPr="00A01A81">
        <w:rPr>
          <w:rFonts w:ascii="Arial" w:hAnsi="Arial" w:cs="Arial"/>
          <w:sz w:val="24"/>
          <w:szCs w:val="24"/>
        </w:rPr>
        <w:t>, or engage in, inappropriate touching of any kind.</w:t>
      </w:r>
    </w:p>
    <w:p w14:paraId="7E348B94" w14:textId="77777777" w:rsidR="00FC4B6B" w:rsidRDefault="00FC4B6B" w:rsidP="00E02B0B">
      <w:pPr>
        <w:spacing w:before="240"/>
        <w:jc w:val="both"/>
        <w:rPr>
          <w:rFonts w:ascii="Arial" w:hAnsi="Arial" w:cs="Arial"/>
          <w:sz w:val="24"/>
          <w:szCs w:val="24"/>
        </w:rPr>
      </w:pPr>
      <w:r>
        <w:rPr>
          <w:rFonts w:ascii="Arial" w:hAnsi="Arial" w:cs="Arial"/>
          <w:sz w:val="24"/>
          <w:szCs w:val="24"/>
        </w:rPr>
        <w:t>The main principles of touching are:</w:t>
      </w:r>
    </w:p>
    <w:p w14:paraId="40DBB536" w14:textId="77777777" w:rsidR="00FC4B6B" w:rsidRDefault="006353A8" w:rsidP="00E02B0B">
      <w:pPr>
        <w:pStyle w:val="ListParagraph"/>
        <w:numPr>
          <w:ilvl w:val="0"/>
          <w:numId w:val="8"/>
        </w:numPr>
        <w:spacing w:before="240"/>
        <w:jc w:val="both"/>
        <w:rPr>
          <w:rFonts w:ascii="Arial" w:hAnsi="Arial" w:cs="Arial"/>
          <w:sz w:val="24"/>
          <w:szCs w:val="24"/>
        </w:rPr>
      </w:pPr>
      <w:proofErr w:type="gramStart"/>
      <w:r>
        <w:rPr>
          <w:rFonts w:ascii="Arial" w:hAnsi="Arial" w:cs="Arial"/>
          <w:sz w:val="24"/>
          <w:szCs w:val="24"/>
        </w:rPr>
        <w:t>i</w:t>
      </w:r>
      <w:r w:rsidR="00FC4B6B">
        <w:rPr>
          <w:rFonts w:ascii="Arial" w:hAnsi="Arial" w:cs="Arial"/>
          <w:sz w:val="24"/>
          <w:szCs w:val="24"/>
        </w:rPr>
        <w:t>t</w:t>
      </w:r>
      <w:proofErr w:type="gramEnd"/>
      <w:r w:rsidR="00FC4B6B">
        <w:rPr>
          <w:rFonts w:ascii="Arial" w:hAnsi="Arial" w:cs="Arial"/>
          <w:sz w:val="24"/>
          <w:szCs w:val="24"/>
        </w:rPr>
        <w:t xml:space="preserve"> should always be in response to the child’</w:t>
      </w:r>
      <w:r>
        <w:rPr>
          <w:rFonts w:ascii="Arial" w:hAnsi="Arial" w:cs="Arial"/>
          <w:sz w:val="24"/>
          <w:szCs w:val="24"/>
        </w:rPr>
        <w:t>s,</w:t>
      </w:r>
      <w:r w:rsidR="00FC4B6B">
        <w:rPr>
          <w:rFonts w:ascii="Arial" w:hAnsi="Arial" w:cs="Arial"/>
          <w:sz w:val="24"/>
          <w:szCs w:val="24"/>
        </w:rPr>
        <w:t xml:space="preserve"> young person’s or vulnerable adult’s needs</w:t>
      </w:r>
    </w:p>
    <w:p w14:paraId="47C3A99D" w14:textId="77777777" w:rsidR="006353A8" w:rsidRDefault="006353A8" w:rsidP="00E02B0B">
      <w:pPr>
        <w:pStyle w:val="ListParagraph"/>
        <w:numPr>
          <w:ilvl w:val="0"/>
          <w:numId w:val="8"/>
        </w:numPr>
        <w:spacing w:before="240"/>
        <w:jc w:val="both"/>
        <w:rPr>
          <w:rFonts w:ascii="Arial" w:hAnsi="Arial" w:cs="Arial"/>
          <w:sz w:val="24"/>
          <w:szCs w:val="24"/>
        </w:rPr>
      </w:pPr>
      <w:proofErr w:type="gramStart"/>
      <w:r>
        <w:rPr>
          <w:rFonts w:ascii="Arial" w:hAnsi="Arial" w:cs="Arial"/>
          <w:sz w:val="24"/>
          <w:szCs w:val="24"/>
        </w:rPr>
        <w:t>it</w:t>
      </w:r>
      <w:proofErr w:type="gramEnd"/>
      <w:r>
        <w:rPr>
          <w:rFonts w:ascii="Arial" w:hAnsi="Arial" w:cs="Arial"/>
          <w:sz w:val="24"/>
          <w:szCs w:val="24"/>
        </w:rPr>
        <w:t xml:space="preserve"> should always be in response to the child’s, young person’s or vulnerable adult’s age and stage of development</w:t>
      </w:r>
    </w:p>
    <w:p w14:paraId="384ED370" w14:textId="77777777" w:rsidR="006353A8" w:rsidRDefault="006353A8" w:rsidP="00E02B0B">
      <w:pPr>
        <w:pStyle w:val="ListParagraph"/>
        <w:numPr>
          <w:ilvl w:val="0"/>
          <w:numId w:val="8"/>
        </w:numPr>
        <w:spacing w:before="240"/>
        <w:jc w:val="both"/>
        <w:rPr>
          <w:rFonts w:ascii="Arial" w:hAnsi="Arial" w:cs="Arial"/>
          <w:sz w:val="24"/>
          <w:szCs w:val="24"/>
        </w:rPr>
      </w:pPr>
      <w:proofErr w:type="gramStart"/>
      <w:r>
        <w:rPr>
          <w:rFonts w:ascii="Arial" w:hAnsi="Arial" w:cs="Arial"/>
          <w:sz w:val="24"/>
          <w:szCs w:val="24"/>
        </w:rPr>
        <w:t>it</w:t>
      </w:r>
      <w:proofErr w:type="gramEnd"/>
      <w:r>
        <w:rPr>
          <w:rFonts w:ascii="Arial" w:hAnsi="Arial" w:cs="Arial"/>
          <w:sz w:val="24"/>
          <w:szCs w:val="24"/>
        </w:rPr>
        <w:t xml:space="preserve"> should always be with the child’s, young person’s or vulnerable adult’s permission</w:t>
      </w:r>
    </w:p>
    <w:p w14:paraId="43123CA4" w14:textId="77777777" w:rsidR="006353A8" w:rsidRDefault="006353A8" w:rsidP="00E02B0B">
      <w:pPr>
        <w:pStyle w:val="ListParagraph"/>
        <w:spacing w:before="240"/>
        <w:jc w:val="both"/>
        <w:rPr>
          <w:rFonts w:ascii="Arial" w:hAnsi="Arial" w:cs="Arial"/>
          <w:sz w:val="24"/>
          <w:szCs w:val="24"/>
        </w:rPr>
      </w:pPr>
    </w:p>
    <w:p w14:paraId="2DAD27F6" w14:textId="77777777" w:rsidR="006353A8" w:rsidRDefault="006353A8" w:rsidP="00E02B0B">
      <w:pPr>
        <w:pStyle w:val="ListParagraph"/>
        <w:numPr>
          <w:ilvl w:val="0"/>
          <w:numId w:val="7"/>
        </w:numPr>
        <w:spacing w:before="240"/>
        <w:jc w:val="both"/>
        <w:rPr>
          <w:rFonts w:ascii="Arial" w:hAnsi="Arial" w:cs="Arial"/>
          <w:sz w:val="24"/>
          <w:szCs w:val="24"/>
        </w:rPr>
      </w:pPr>
      <w:r>
        <w:rPr>
          <w:rFonts w:ascii="Arial" w:hAnsi="Arial" w:cs="Arial"/>
          <w:sz w:val="24"/>
          <w:szCs w:val="24"/>
        </w:rPr>
        <w:lastRenderedPageBreak/>
        <w:t xml:space="preserve">Physically restrain a child, young person or vulnerable adult, unless it is to </w:t>
      </w:r>
    </w:p>
    <w:p w14:paraId="66E2CDAC" w14:textId="77777777" w:rsidR="006353A8" w:rsidRDefault="006353A8" w:rsidP="00E02B0B">
      <w:pPr>
        <w:pStyle w:val="ListParagraph"/>
        <w:spacing w:before="240"/>
        <w:jc w:val="both"/>
        <w:rPr>
          <w:rFonts w:ascii="Arial" w:hAnsi="Arial" w:cs="Arial"/>
          <w:sz w:val="24"/>
          <w:szCs w:val="24"/>
        </w:rPr>
      </w:pPr>
    </w:p>
    <w:p w14:paraId="25F9405D" w14:textId="77777777" w:rsidR="006353A8" w:rsidRDefault="006353A8" w:rsidP="00E02B0B">
      <w:pPr>
        <w:pStyle w:val="ListParagraph"/>
        <w:numPr>
          <w:ilvl w:val="0"/>
          <w:numId w:val="8"/>
        </w:numPr>
        <w:spacing w:before="240"/>
        <w:jc w:val="both"/>
        <w:rPr>
          <w:rFonts w:ascii="Arial" w:hAnsi="Arial" w:cs="Arial"/>
          <w:sz w:val="24"/>
          <w:szCs w:val="24"/>
        </w:rPr>
      </w:pPr>
      <w:proofErr w:type="gramStart"/>
      <w:r>
        <w:rPr>
          <w:rFonts w:ascii="Arial" w:hAnsi="Arial" w:cs="Arial"/>
          <w:sz w:val="24"/>
          <w:szCs w:val="24"/>
        </w:rPr>
        <w:t>prevent</w:t>
      </w:r>
      <w:proofErr w:type="gramEnd"/>
      <w:r>
        <w:rPr>
          <w:rFonts w:ascii="Arial" w:hAnsi="Arial" w:cs="Arial"/>
          <w:sz w:val="24"/>
          <w:szCs w:val="24"/>
        </w:rPr>
        <w:t xml:space="preserve"> physical injury to the child, young person or vulnerable adult to other children, young people, vulnerable adults, visitors or staff, or to themselves</w:t>
      </w:r>
    </w:p>
    <w:p w14:paraId="6626F372" w14:textId="77777777" w:rsidR="006353A8" w:rsidRDefault="006353A8" w:rsidP="00E02B0B">
      <w:pPr>
        <w:pStyle w:val="ListParagraph"/>
        <w:numPr>
          <w:ilvl w:val="0"/>
          <w:numId w:val="8"/>
        </w:numPr>
        <w:spacing w:before="240"/>
        <w:jc w:val="both"/>
        <w:rPr>
          <w:rFonts w:ascii="Arial" w:hAnsi="Arial" w:cs="Arial"/>
          <w:sz w:val="24"/>
          <w:szCs w:val="24"/>
        </w:rPr>
      </w:pPr>
      <w:proofErr w:type="gramStart"/>
      <w:r>
        <w:rPr>
          <w:rFonts w:ascii="Arial" w:hAnsi="Arial" w:cs="Arial"/>
          <w:sz w:val="24"/>
          <w:szCs w:val="24"/>
        </w:rPr>
        <w:t>prevent</w:t>
      </w:r>
      <w:proofErr w:type="gramEnd"/>
      <w:r>
        <w:rPr>
          <w:rFonts w:ascii="Arial" w:hAnsi="Arial" w:cs="Arial"/>
          <w:sz w:val="24"/>
          <w:szCs w:val="24"/>
        </w:rPr>
        <w:t xml:space="preserve"> damage to any property</w:t>
      </w:r>
    </w:p>
    <w:p w14:paraId="7F563713" w14:textId="77777777" w:rsidR="006353A8" w:rsidRDefault="006353A8" w:rsidP="00E02B0B">
      <w:pPr>
        <w:pStyle w:val="ListParagraph"/>
        <w:numPr>
          <w:ilvl w:val="0"/>
          <w:numId w:val="8"/>
        </w:numPr>
        <w:spacing w:before="240"/>
        <w:jc w:val="both"/>
        <w:rPr>
          <w:rFonts w:ascii="Arial" w:hAnsi="Arial" w:cs="Arial"/>
          <w:sz w:val="24"/>
          <w:szCs w:val="24"/>
        </w:rPr>
      </w:pPr>
      <w:proofErr w:type="gramStart"/>
      <w:r>
        <w:rPr>
          <w:rFonts w:ascii="Arial" w:hAnsi="Arial" w:cs="Arial"/>
          <w:sz w:val="24"/>
          <w:szCs w:val="24"/>
        </w:rPr>
        <w:t>prevent</w:t>
      </w:r>
      <w:proofErr w:type="gramEnd"/>
      <w:r>
        <w:rPr>
          <w:rFonts w:ascii="Arial" w:hAnsi="Arial" w:cs="Arial"/>
          <w:sz w:val="24"/>
          <w:szCs w:val="24"/>
        </w:rPr>
        <w:t xml:space="preserve"> or stop the child, young person or vulnerable adult committing a criminal offence.</w:t>
      </w:r>
    </w:p>
    <w:p w14:paraId="298BCBDD" w14:textId="77777777" w:rsidR="006353A8" w:rsidRDefault="006353A8" w:rsidP="00E02B0B">
      <w:pPr>
        <w:pStyle w:val="ListParagraph"/>
        <w:spacing w:before="240"/>
        <w:jc w:val="both"/>
        <w:rPr>
          <w:rFonts w:ascii="Arial" w:hAnsi="Arial" w:cs="Arial"/>
          <w:sz w:val="24"/>
          <w:szCs w:val="24"/>
        </w:rPr>
      </w:pPr>
    </w:p>
    <w:p w14:paraId="7318AFC7" w14:textId="77777777" w:rsidR="006353A8" w:rsidRDefault="006353A8" w:rsidP="00E02B0B">
      <w:pPr>
        <w:pStyle w:val="ListParagraph"/>
        <w:numPr>
          <w:ilvl w:val="0"/>
          <w:numId w:val="7"/>
        </w:numPr>
        <w:spacing w:before="240"/>
        <w:jc w:val="both"/>
        <w:rPr>
          <w:rFonts w:ascii="Arial" w:hAnsi="Arial" w:cs="Arial"/>
          <w:sz w:val="24"/>
          <w:szCs w:val="24"/>
        </w:rPr>
      </w:pPr>
      <w:r>
        <w:rPr>
          <w:rFonts w:ascii="Arial" w:hAnsi="Arial" w:cs="Arial"/>
          <w:sz w:val="24"/>
          <w:szCs w:val="24"/>
        </w:rPr>
        <w:t>Make sexually suggestive comments to, or within earshot, of a child, young person or vulnerable adult.</w:t>
      </w:r>
    </w:p>
    <w:p w14:paraId="151C64F9" w14:textId="77777777" w:rsidR="00685C51" w:rsidRDefault="006353A8" w:rsidP="00E02B0B">
      <w:pPr>
        <w:pStyle w:val="ListParagraph"/>
        <w:numPr>
          <w:ilvl w:val="0"/>
          <w:numId w:val="7"/>
        </w:numPr>
        <w:spacing w:before="240"/>
        <w:jc w:val="both"/>
        <w:rPr>
          <w:rFonts w:ascii="Arial" w:hAnsi="Arial" w:cs="Arial"/>
          <w:sz w:val="24"/>
          <w:szCs w:val="24"/>
        </w:rPr>
      </w:pPr>
      <w:r>
        <w:rPr>
          <w:rFonts w:ascii="Arial" w:hAnsi="Arial" w:cs="Arial"/>
          <w:sz w:val="24"/>
          <w:szCs w:val="24"/>
        </w:rPr>
        <w:t>Do things of a personal nature for children, young people or vulnerable adults that they can do for themselves, or that their parent/carer or the group leader can do for them</w:t>
      </w:r>
      <w:r w:rsidR="00685C51">
        <w:rPr>
          <w:rFonts w:ascii="Arial" w:hAnsi="Arial" w:cs="Arial"/>
          <w:sz w:val="24"/>
          <w:szCs w:val="24"/>
        </w:rPr>
        <w:t>.</w:t>
      </w:r>
    </w:p>
    <w:p w14:paraId="7D5A6BB6" w14:textId="77777777" w:rsidR="006353A8" w:rsidRDefault="006353A8" w:rsidP="00E02B0B">
      <w:pPr>
        <w:pStyle w:val="ListParagraph"/>
        <w:numPr>
          <w:ilvl w:val="0"/>
          <w:numId w:val="7"/>
        </w:numPr>
        <w:spacing w:before="240"/>
        <w:jc w:val="both"/>
        <w:rPr>
          <w:rFonts w:ascii="Arial" w:hAnsi="Arial" w:cs="Arial"/>
          <w:sz w:val="24"/>
          <w:szCs w:val="24"/>
        </w:rPr>
      </w:pPr>
      <w:proofErr w:type="gramStart"/>
      <w:r>
        <w:rPr>
          <w:rFonts w:ascii="Arial" w:hAnsi="Arial" w:cs="Arial"/>
          <w:sz w:val="24"/>
          <w:szCs w:val="24"/>
        </w:rPr>
        <w:t>.Do</w:t>
      </w:r>
      <w:proofErr w:type="gramEnd"/>
      <w:r>
        <w:rPr>
          <w:rFonts w:ascii="Arial" w:hAnsi="Arial" w:cs="Arial"/>
          <w:sz w:val="24"/>
          <w:szCs w:val="24"/>
        </w:rPr>
        <w:t xml:space="preserve"> anything which could be construed as bullying.  Clear guidelines are given </w:t>
      </w:r>
      <w:r w:rsidR="00685C51">
        <w:rPr>
          <w:rFonts w:ascii="Arial" w:hAnsi="Arial" w:cs="Arial"/>
          <w:sz w:val="24"/>
          <w:szCs w:val="24"/>
        </w:rPr>
        <w:t>in Appendix 4.</w:t>
      </w:r>
    </w:p>
    <w:p w14:paraId="10E31B5B" w14:textId="77777777" w:rsidR="00685C51" w:rsidRDefault="00685C51" w:rsidP="00E02B0B">
      <w:pPr>
        <w:spacing w:before="240"/>
        <w:jc w:val="both"/>
        <w:rPr>
          <w:rFonts w:ascii="Arial" w:hAnsi="Arial" w:cs="Arial"/>
          <w:sz w:val="24"/>
          <w:szCs w:val="24"/>
        </w:rPr>
      </w:pPr>
      <w:r>
        <w:rPr>
          <w:rFonts w:ascii="Arial" w:hAnsi="Arial" w:cs="Arial"/>
          <w:sz w:val="24"/>
          <w:szCs w:val="24"/>
        </w:rPr>
        <w:t>In all circumstances, physical restraint must be appropriate and reasonable.  If not, your action can be defined as assault.</w:t>
      </w:r>
    </w:p>
    <w:p w14:paraId="739D3DCF" w14:textId="77777777" w:rsidR="00685C51" w:rsidRDefault="00685C51" w:rsidP="00E02B0B">
      <w:pPr>
        <w:spacing w:before="240"/>
        <w:jc w:val="both"/>
        <w:rPr>
          <w:rFonts w:ascii="Arial" w:hAnsi="Arial" w:cs="Arial"/>
          <w:sz w:val="24"/>
          <w:szCs w:val="24"/>
        </w:rPr>
      </w:pPr>
      <w:r>
        <w:rPr>
          <w:rFonts w:ascii="Arial" w:hAnsi="Arial" w:cs="Arial"/>
          <w:sz w:val="24"/>
          <w:szCs w:val="24"/>
        </w:rPr>
        <w:t>3 It is strongly recommended that staff do not, except in emergency situations:</w:t>
      </w:r>
    </w:p>
    <w:p w14:paraId="72592089" w14:textId="77777777" w:rsidR="00685C51" w:rsidRDefault="00685C51" w:rsidP="00E02B0B">
      <w:pPr>
        <w:pStyle w:val="ListParagraph"/>
        <w:numPr>
          <w:ilvl w:val="0"/>
          <w:numId w:val="9"/>
        </w:numPr>
        <w:spacing w:before="240"/>
        <w:jc w:val="both"/>
        <w:rPr>
          <w:rFonts w:ascii="Arial" w:hAnsi="Arial" w:cs="Arial"/>
          <w:sz w:val="24"/>
          <w:szCs w:val="24"/>
        </w:rPr>
      </w:pPr>
      <w:r>
        <w:rPr>
          <w:rFonts w:ascii="Arial" w:hAnsi="Arial" w:cs="Arial"/>
          <w:sz w:val="24"/>
          <w:szCs w:val="24"/>
        </w:rPr>
        <w:t>Have children, young people or vulnerable adults on their own in a vehicle, unless parents/carers have been notified and extreme caution is taken.</w:t>
      </w:r>
    </w:p>
    <w:p w14:paraId="60422F2A" w14:textId="77777777" w:rsidR="007214D5" w:rsidRDefault="007214D5" w:rsidP="00E02B0B">
      <w:pPr>
        <w:pStyle w:val="ListParagraph"/>
        <w:numPr>
          <w:ilvl w:val="0"/>
          <w:numId w:val="9"/>
        </w:numPr>
        <w:spacing w:before="240"/>
        <w:jc w:val="both"/>
        <w:rPr>
          <w:rFonts w:ascii="Arial" w:hAnsi="Arial" w:cs="Arial"/>
          <w:sz w:val="24"/>
          <w:szCs w:val="24"/>
        </w:rPr>
      </w:pPr>
      <w:r>
        <w:rPr>
          <w:rFonts w:ascii="Arial" w:hAnsi="Arial" w:cs="Arial"/>
          <w:sz w:val="24"/>
          <w:szCs w:val="24"/>
        </w:rPr>
        <w:t>Go to the toilet with vulnerable adults or children unless another adult is present or gives permission (this may include a parent, teacher, group leader, carer).</w:t>
      </w:r>
    </w:p>
    <w:p w14:paraId="661840C9" w14:textId="77777777" w:rsidR="007214D5" w:rsidRDefault="007214D5" w:rsidP="00E02B0B">
      <w:pPr>
        <w:pStyle w:val="ListParagraph"/>
        <w:numPr>
          <w:ilvl w:val="0"/>
          <w:numId w:val="9"/>
        </w:numPr>
        <w:spacing w:before="240"/>
        <w:jc w:val="both"/>
        <w:rPr>
          <w:rFonts w:ascii="Arial" w:hAnsi="Arial" w:cs="Arial"/>
          <w:sz w:val="24"/>
          <w:szCs w:val="24"/>
        </w:rPr>
      </w:pPr>
      <w:r>
        <w:rPr>
          <w:rFonts w:ascii="Arial" w:hAnsi="Arial" w:cs="Arial"/>
          <w:sz w:val="24"/>
          <w:szCs w:val="24"/>
        </w:rPr>
        <w:t>Spend time alone with a child 0-11 years of age, on his/her own.  For young people aged between 12-18 and vulnerable adults over the age of 18, staff should make sure that they could be clearly observed or seen by others.</w:t>
      </w:r>
    </w:p>
    <w:p w14:paraId="4B7A59C0" w14:textId="77777777" w:rsidR="007214D5" w:rsidRDefault="007214D5" w:rsidP="00E02B0B">
      <w:pPr>
        <w:spacing w:before="240"/>
        <w:jc w:val="both"/>
        <w:rPr>
          <w:rFonts w:ascii="Arial" w:hAnsi="Arial" w:cs="Arial"/>
          <w:sz w:val="24"/>
          <w:szCs w:val="24"/>
        </w:rPr>
      </w:pPr>
      <w:r>
        <w:rPr>
          <w:rFonts w:ascii="Arial" w:hAnsi="Arial" w:cs="Arial"/>
          <w:sz w:val="24"/>
          <w:szCs w:val="24"/>
        </w:rPr>
        <w:t>4 Rumours</w:t>
      </w:r>
    </w:p>
    <w:p w14:paraId="2FD208D2" w14:textId="77777777" w:rsidR="007214D5" w:rsidRDefault="007214D5" w:rsidP="00E02B0B">
      <w:pPr>
        <w:spacing w:before="240"/>
        <w:jc w:val="both"/>
        <w:rPr>
          <w:rFonts w:ascii="Arial" w:hAnsi="Arial" w:cs="Arial"/>
          <w:sz w:val="24"/>
          <w:szCs w:val="24"/>
        </w:rPr>
      </w:pPr>
      <w:r>
        <w:rPr>
          <w:rFonts w:ascii="Arial" w:hAnsi="Arial" w:cs="Arial"/>
          <w:sz w:val="24"/>
          <w:szCs w:val="24"/>
        </w:rPr>
        <w:t xml:space="preserve">Rumours should not be allowed to hang in the air.  Any rumours relating to inappropriate behaviour circulating within </w:t>
      </w:r>
      <w:r w:rsidR="003402CD">
        <w:rPr>
          <w:rFonts w:ascii="Arial" w:hAnsi="Arial" w:cs="Arial"/>
          <w:sz w:val="24"/>
          <w:szCs w:val="24"/>
        </w:rPr>
        <w:t>GSOTM</w:t>
      </w:r>
      <w:r>
        <w:rPr>
          <w:rFonts w:ascii="Arial" w:hAnsi="Arial" w:cs="Arial"/>
          <w:sz w:val="24"/>
          <w:szCs w:val="24"/>
        </w:rPr>
        <w:t xml:space="preserve"> premises should be brought to the attention of the Designated Officers and checked without delay.  Any ensuing information should be handled confidentially and with sensitivity.  If the Designated Officer has reasonable grounds for concern that a child, young person</w:t>
      </w:r>
      <w:r w:rsidR="00B84423">
        <w:rPr>
          <w:rFonts w:ascii="Arial" w:hAnsi="Arial" w:cs="Arial"/>
          <w:sz w:val="24"/>
          <w:szCs w:val="24"/>
        </w:rPr>
        <w:t xml:space="preserve"> </w:t>
      </w:r>
      <w:r>
        <w:rPr>
          <w:rFonts w:ascii="Arial" w:hAnsi="Arial" w:cs="Arial"/>
          <w:sz w:val="24"/>
          <w:szCs w:val="24"/>
        </w:rPr>
        <w:t xml:space="preserve">or vulnerable adult has been abused she/he should refer the matter to the relevant authorities using the standard procedures.  If there is any </w:t>
      </w:r>
      <w:r w:rsidR="00B84423">
        <w:rPr>
          <w:rFonts w:ascii="Arial" w:hAnsi="Arial" w:cs="Arial"/>
          <w:sz w:val="24"/>
          <w:szCs w:val="24"/>
        </w:rPr>
        <w:t>doubt about the requirement to report the substance of a rumour, advice should be sought from Social Services in the local Health Board or Social Services.</w:t>
      </w:r>
    </w:p>
    <w:p w14:paraId="27A9339C" w14:textId="77777777" w:rsidR="00B84423" w:rsidRDefault="00B84423" w:rsidP="00E02B0B">
      <w:pPr>
        <w:spacing w:before="240"/>
        <w:jc w:val="both"/>
        <w:rPr>
          <w:rFonts w:ascii="Arial" w:hAnsi="Arial" w:cs="Arial"/>
          <w:sz w:val="24"/>
          <w:szCs w:val="24"/>
        </w:rPr>
      </w:pPr>
      <w:r>
        <w:rPr>
          <w:rFonts w:ascii="Arial" w:hAnsi="Arial" w:cs="Arial"/>
          <w:sz w:val="24"/>
          <w:szCs w:val="24"/>
        </w:rPr>
        <w:t>5 Whistleblowing</w:t>
      </w:r>
    </w:p>
    <w:p w14:paraId="212DC0EA" w14:textId="77777777" w:rsidR="00460B3E" w:rsidRDefault="00460B3E" w:rsidP="00E02B0B">
      <w:pPr>
        <w:pStyle w:val="ListParagraph"/>
        <w:numPr>
          <w:ilvl w:val="0"/>
          <w:numId w:val="10"/>
        </w:numPr>
        <w:spacing w:before="240"/>
        <w:jc w:val="both"/>
        <w:rPr>
          <w:rFonts w:ascii="Arial" w:hAnsi="Arial" w:cs="Arial"/>
          <w:sz w:val="24"/>
          <w:szCs w:val="24"/>
        </w:rPr>
      </w:pPr>
      <w:r>
        <w:rPr>
          <w:rFonts w:ascii="Arial" w:hAnsi="Arial" w:cs="Arial"/>
          <w:sz w:val="24"/>
          <w:szCs w:val="24"/>
        </w:rPr>
        <w:t>Public Interest Disclosure (Northern Ireland) Or5der 1998</w:t>
      </w:r>
    </w:p>
    <w:p w14:paraId="734E914B" w14:textId="77777777" w:rsidR="00460B3E" w:rsidRDefault="00460B3E" w:rsidP="00E02B0B">
      <w:pPr>
        <w:spacing w:before="240"/>
        <w:jc w:val="both"/>
        <w:rPr>
          <w:rFonts w:ascii="Arial" w:hAnsi="Arial" w:cs="Arial"/>
          <w:sz w:val="24"/>
          <w:szCs w:val="24"/>
        </w:rPr>
      </w:pPr>
      <w:r>
        <w:rPr>
          <w:rFonts w:ascii="Arial" w:hAnsi="Arial" w:cs="Arial"/>
          <w:sz w:val="24"/>
          <w:szCs w:val="24"/>
        </w:rPr>
        <w:lastRenderedPageBreak/>
        <w:t xml:space="preserve">If an employee becomes aware of </w:t>
      </w:r>
      <w:proofErr w:type="gramStart"/>
      <w:r>
        <w:rPr>
          <w:rFonts w:ascii="Arial" w:hAnsi="Arial" w:cs="Arial"/>
          <w:sz w:val="24"/>
          <w:szCs w:val="24"/>
        </w:rPr>
        <w:t>activities which</w:t>
      </w:r>
      <w:proofErr w:type="gramEnd"/>
      <w:r>
        <w:rPr>
          <w:rFonts w:ascii="Arial" w:hAnsi="Arial" w:cs="Arial"/>
          <w:sz w:val="24"/>
          <w:szCs w:val="24"/>
        </w:rPr>
        <w:t xml:space="preserve"> he/she believes to be illegal, improper, unethical or otherwise inconsistent with this Code, the employee should report the matter, acting in accordance with the employee’s rights under the Public Interest Disclosure (Northern Ireland) Order, and with the </w:t>
      </w:r>
      <w:r w:rsidR="003402CD">
        <w:rPr>
          <w:rFonts w:ascii="Arial" w:hAnsi="Arial" w:cs="Arial"/>
          <w:sz w:val="24"/>
          <w:szCs w:val="24"/>
        </w:rPr>
        <w:t>GSOTM</w:t>
      </w:r>
      <w:r>
        <w:rPr>
          <w:rFonts w:ascii="Arial" w:hAnsi="Arial" w:cs="Arial"/>
          <w:sz w:val="24"/>
          <w:szCs w:val="24"/>
        </w:rPr>
        <w:t>’s confidentiality reporting procedure, or any other procedure designed for this purpose.  An individual who reports a concern in “good faith” is not deliberately attempting to slander another person’s name.  The Public Interest Disclosure (Northern Ireland) Order 1998 protects workers who “blow the whistle” about wrongdoing.</w:t>
      </w:r>
    </w:p>
    <w:p w14:paraId="2828E49B" w14:textId="77777777" w:rsidR="00460B3E" w:rsidRDefault="00460B3E" w:rsidP="00E02B0B">
      <w:pPr>
        <w:pStyle w:val="ListParagraph"/>
        <w:numPr>
          <w:ilvl w:val="0"/>
          <w:numId w:val="10"/>
        </w:numPr>
        <w:spacing w:before="240"/>
        <w:jc w:val="both"/>
        <w:rPr>
          <w:rFonts w:ascii="Arial" w:hAnsi="Arial" w:cs="Arial"/>
          <w:sz w:val="24"/>
          <w:szCs w:val="24"/>
        </w:rPr>
      </w:pPr>
      <w:r>
        <w:rPr>
          <w:rFonts w:ascii="Arial" w:hAnsi="Arial" w:cs="Arial"/>
          <w:sz w:val="24"/>
          <w:szCs w:val="24"/>
        </w:rPr>
        <w:t>The Criminal Law Act (Northern Ireland) 1967</w:t>
      </w:r>
    </w:p>
    <w:p w14:paraId="43D6D99D" w14:textId="77777777" w:rsidR="00460B3E" w:rsidRDefault="00460B3E" w:rsidP="00E02B0B">
      <w:pPr>
        <w:spacing w:before="240"/>
        <w:jc w:val="both"/>
        <w:rPr>
          <w:rFonts w:ascii="Arial" w:hAnsi="Arial" w:cs="Arial"/>
          <w:sz w:val="24"/>
          <w:szCs w:val="24"/>
        </w:rPr>
      </w:pPr>
      <w:r>
        <w:rPr>
          <w:rFonts w:ascii="Arial" w:hAnsi="Arial" w:cs="Arial"/>
          <w:sz w:val="24"/>
          <w:szCs w:val="24"/>
        </w:rPr>
        <w:t>The Criminal Law Act (Northern Ireland) 1967 places the responsibility on everybody to report offences or to forward information to the police by emphasising the:</w:t>
      </w:r>
    </w:p>
    <w:p w14:paraId="24672491" w14:textId="77777777" w:rsidR="00460B3E" w:rsidRDefault="00460B3E" w:rsidP="00E02B0B">
      <w:pPr>
        <w:pStyle w:val="ListParagraph"/>
        <w:numPr>
          <w:ilvl w:val="0"/>
          <w:numId w:val="8"/>
        </w:numPr>
        <w:spacing w:before="240"/>
        <w:jc w:val="both"/>
        <w:rPr>
          <w:rFonts w:ascii="Arial" w:hAnsi="Arial" w:cs="Arial"/>
          <w:sz w:val="24"/>
          <w:szCs w:val="24"/>
        </w:rPr>
      </w:pPr>
      <w:proofErr w:type="gramStart"/>
      <w:r>
        <w:rPr>
          <w:rFonts w:ascii="Arial" w:hAnsi="Arial" w:cs="Arial"/>
          <w:sz w:val="24"/>
          <w:szCs w:val="24"/>
        </w:rPr>
        <w:t>duty</w:t>
      </w:r>
      <w:proofErr w:type="gramEnd"/>
      <w:r>
        <w:rPr>
          <w:rFonts w:ascii="Arial" w:hAnsi="Arial" w:cs="Arial"/>
          <w:sz w:val="24"/>
          <w:szCs w:val="24"/>
        </w:rPr>
        <w:t xml:space="preserve"> of every person, who knows or believes, that the offence or some other </w:t>
      </w:r>
      <w:proofErr w:type="spellStart"/>
      <w:r>
        <w:rPr>
          <w:rFonts w:ascii="Arial" w:hAnsi="Arial" w:cs="Arial"/>
          <w:sz w:val="24"/>
          <w:szCs w:val="24"/>
        </w:rPr>
        <w:t>arrestable</w:t>
      </w:r>
      <w:proofErr w:type="spellEnd"/>
      <w:r>
        <w:rPr>
          <w:rFonts w:ascii="Arial" w:hAnsi="Arial" w:cs="Arial"/>
          <w:sz w:val="24"/>
          <w:szCs w:val="24"/>
        </w:rPr>
        <w:t xml:space="preserve"> offences has been committed; and</w:t>
      </w:r>
    </w:p>
    <w:p w14:paraId="23F2A1EC" w14:textId="77777777" w:rsidR="00F00310" w:rsidRPr="00A01A81" w:rsidRDefault="00460B3E" w:rsidP="00E02B0B">
      <w:pPr>
        <w:pStyle w:val="ListParagraph"/>
        <w:numPr>
          <w:ilvl w:val="0"/>
          <w:numId w:val="8"/>
        </w:numPr>
        <w:spacing w:before="240"/>
        <w:jc w:val="both"/>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he has information which is likely to secure, or to be material assistance in securing, the apprehension, prosecution or conviction of any person for that offence.</w:t>
      </w:r>
    </w:p>
    <w:p w14:paraId="2E3AAD02" w14:textId="77777777" w:rsidR="00460B3E" w:rsidRDefault="00460B3E" w:rsidP="00E02B0B">
      <w:pPr>
        <w:spacing w:before="240"/>
        <w:jc w:val="both"/>
        <w:rPr>
          <w:rFonts w:ascii="Arial" w:hAnsi="Arial" w:cs="Arial"/>
          <w:sz w:val="24"/>
          <w:szCs w:val="24"/>
        </w:rPr>
      </w:pPr>
      <w:r>
        <w:rPr>
          <w:rFonts w:ascii="Arial" w:hAnsi="Arial" w:cs="Arial"/>
          <w:sz w:val="24"/>
          <w:szCs w:val="24"/>
        </w:rPr>
        <w:t>6 Implications for Staff</w:t>
      </w:r>
    </w:p>
    <w:p w14:paraId="1C0BEA23" w14:textId="77777777" w:rsidR="00460B3E" w:rsidRDefault="00460B3E" w:rsidP="00E02B0B">
      <w:pPr>
        <w:spacing w:before="240"/>
        <w:jc w:val="both"/>
        <w:rPr>
          <w:rFonts w:ascii="Arial" w:hAnsi="Arial" w:cs="Arial"/>
          <w:sz w:val="24"/>
          <w:szCs w:val="24"/>
        </w:rPr>
      </w:pPr>
      <w:r>
        <w:rPr>
          <w:rFonts w:ascii="Arial" w:hAnsi="Arial" w:cs="Arial"/>
          <w:sz w:val="24"/>
          <w:szCs w:val="24"/>
        </w:rPr>
        <w:t>Staff members and volunteers who breach any of the above Codes of Behaviour may face the disciplinary procedure.  If an allegation is made against a member of staff, it will be investigated in line with our procedure for dealing with allegations against staff.  The investigating officer will liaise with the Designated Officers for Safeguarding, to see if there are any relevant records and any other information concerning the staff member under investigation.</w:t>
      </w:r>
    </w:p>
    <w:p w14:paraId="10221457" w14:textId="77777777" w:rsidR="00F33B84" w:rsidRPr="00546ADE" w:rsidRDefault="00F33B84" w:rsidP="00E02B0B">
      <w:pPr>
        <w:spacing w:before="240"/>
        <w:jc w:val="both"/>
        <w:rPr>
          <w:rFonts w:ascii="Arial" w:hAnsi="Arial" w:cs="Arial"/>
          <w:b/>
          <w:sz w:val="28"/>
          <w:szCs w:val="28"/>
        </w:rPr>
      </w:pPr>
      <w:proofErr w:type="gramStart"/>
      <w:r w:rsidRPr="00546ADE">
        <w:rPr>
          <w:rFonts w:ascii="Arial" w:hAnsi="Arial" w:cs="Arial"/>
          <w:b/>
          <w:sz w:val="28"/>
          <w:szCs w:val="28"/>
        </w:rPr>
        <w:t>8  WHEN</w:t>
      </w:r>
      <w:proofErr w:type="gramEnd"/>
      <w:r w:rsidRPr="00546ADE">
        <w:rPr>
          <w:rFonts w:ascii="Arial" w:hAnsi="Arial" w:cs="Arial"/>
          <w:b/>
          <w:sz w:val="28"/>
          <w:szCs w:val="28"/>
        </w:rPr>
        <w:t xml:space="preserve"> TO REFER TO INDEPENDENT SAFEGUARDING AUTHORITY</w:t>
      </w:r>
    </w:p>
    <w:p w14:paraId="0672F5FF" w14:textId="77777777" w:rsidR="00F33B84" w:rsidRDefault="00F33B84" w:rsidP="00E02B0B">
      <w:pPr>
        <w:spacing w:before="240"/>
        <w:jc w:val="both"/>
        <w:rPr>
          <w:rFonts w:ascii="Arial" w:hAnsi="Arial" w:cs="Arial"/>
          <w:sz w:val="24"/>
          <w:szCs w:val="24"/>
        </w:rPr>
      </w:pPr>
      <w:r>
        <w:rPr>
          <w:rFonts w:ascii="Arial" w:hAnsi="Arial" w:cs="Arial"/>
          <w:sz w:val="24"/>
          <w:szCs w:val="24"/>
        </w:rPr>
        <w:t xml:space="preserve">Under the Independent Safeguarding Authority (ISA) procedures the </w:t>
      </w:r>
      <w:r w:rsidR="003402CD">
        <w:rPr>
          <w:rFonts w:ascii="Arial" w:hAnsi="Arial" w:cs="Arial"/>
          <w:sz w:val="24"/>
          <w:szCs w:val="24"/>
        </w:rPr>
        <w:t>GSOTM</w:t>
      </w:r>
      <w:r>
        <w:rPr>
          <w:rFonts w:ascii="Arial" w:hAnsi="Arial" w:cs="Arial"/>
          <w:sz w:val="24"/>
          <w:szCs w:val="24"/>
        </w:rPr>
        <w:t xml:space="preserve"> may have a duty to refer individuals to the ISA for consideration for barring and to provide information to the ISA upon request.  The </w:t>
      </w:r>
      <w:r w:rsidR="003402CD">
        <w:rPr>
          <w:rFonts w:ascii="Arial" w:hAnsi="Arial" w:cs="Arial"/>
          <w:sz w:val="24"/>
          <w:szCs w:val="24"/>
        </w:rPr>
        <w:t>GSOTM</w:t>
      </w:r>
      <w:r>
        <w:rPr>
          <w:rFonts w:ascii="Arial" w:hAnsi="Arial" w:cs="Arial"/>
          <w:sz w:val="24"/>
          <w:szCs w:val="24"/>
        </w:rPr>
        <w:t xml:space="preserve"> must refer the case to the ISA if they think:</w:t>
      </w:r>
    </w:p>
    <w:p w14:paraId="0353E772" w14:textId="77777777" w:rsidR="00F33B84" w:rsidRDefault="00F33B84" w:rsidP="00E02B0B">
      <w:pPr>
        <w:pStyle w:val="ListParagraph"/>
        <w:numPr>
          <w:ilvl w:val="0"/>
          <w:numId w:val="10"/>
        </w:numPr>
        <w:spacing w:before="240"/>
        <w:jc w:val="both"/>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individual who is working closely with vulnerable groups has harmed, or may harm a child or vulnerable adult</w:t>
      </w:r>
    </w:p>
    <w:p w14:paraId="44E2AF8B" w14:textId="77777777" w:rsidR="00F33B84" w:rsidRDefault="00F33B84" w:rsidP="00E02B0B">
      <w:pPr>
        <w:pStyle w:val="ListParagraph"/>
        <w:numPr>
          <w:ilvl w:val="0"/>
          <w:numId w:val="10"/>
        </w:numPr>
        <w:spacing w:before="240"/>
        <w:jc w:val="both"/>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individual who might in the fut</w:t>
      </w:r>
      <w:r w:rsidR="00546ADE">
        <w:rPr>
          <w:rFonts w:ascii="Arial" w:hAnsi="Arial" w:cs="Arial"/>
          <w:sz w:val="24"/>
          <w:szCs w:val="24"/>
        </w:rPr>
        <w:t>u</w:t>
      </w:r>
      <w:r>
        <w:rPr>
          <w:rFonts w:ascii="Arial" w:hAnsi="Arial" w:cs="Arial"/>
          <w:sz w:val="24"/>
          <w:szCs w:val="24"/>
        </w:rPr>
        <w:t xml:space="preserve">re work closely with vulnerable groups has harmed, or may harm, a child or vulnerable adult </w:t>
      </w:r>
    </w:p>
    <w:p w14:paraId="47754B01" w14:textId="77777777" w:rsidR="00F33B84" w:rsidRPr="00F33B84" w:rsidRDefault="00F33B84" w:rsidP="00E02B0B">
      <w:pPr>
        <w:spacing w:before="240"/>
        <w:ind w:left="360"/>
        <w:jc w:val="both"/>
        <w:rPr>
          <w:rFonts w:ascii="Arial" w:hAnsi="Arial" w:cs="Arial"/>
          <w:sz w:val="24"/>
          <w:szCs w:val="24"/>
        </w:rPr>
      </w:pPr>
      <w:proofErr w:type="gramStart"/>
      <w:r>
        <w:rPr>
          <w:rFonts w:ascii="Arial" w:hAnsi="Arial" w:cs="Arial"/>
          <w:sz w:val="24"/>
          <w:szCs w:val="24"/>
        </w:rPr>
        <w:t>or</w:t>
      </w:r>
      <w:proofErr w:type="gramEnd"/>
    </w:p>
    <w:p w14:paraId="79CB383B" w14:textId="77777777" w:rsidR="00685C51" w:rsidRDefault="00F33B84" w:rsidP="00E02B0B">
      <w:pPr>
        <w:pStyle w:val="ListParagraph"/>
        <w:numPr>
          <w:ilvl w:val="0"/>
          <w:numId w:val="12"/>
        </w:numPr>
        <w:spacing w:before="240"/>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ISA may consider it appropriate to bar the individual.</w:t>
      </w:r>
    </w:p>
    <w:p w14:paraId="04392B98" w14:textId="77777777" w:rsidR="00546ADE" w:rsidRDefault="00546ADE" w:rsidP="00E02B0B">
      <w:pPr>
        <w:pStyle w:val="ListParagraph"/>
        <w:numPr>
          <w:ilvl w:val="0"/>
          <w:numId w:val="12"/>
        </w:numPr>
        <w:spacing w:before="240"/>
        <w:jc w:val="both"/>
        <w:rPr>
          <w:rFonts w:ascii="Arial" w:hAnsi="Arial" w:cs="Arial"/>
          <w:sz w:val="24"/>
          <w:szCs w:val="24"/>
        </w:rPr>
      </w:pPr>
    </w:p>
    <w:p w14:paraId="204A18F3" w14:textId="77777777" w:rsidR="00F33B84" w:rsidRDefault="00F33B84" w:rsidP="00E02B0B">
      <w:pPr>
        <w:spacing w:before="240"/>
        <w:jc w:val="both"/>
        <w:rPr>
          <w:rFonts w:ascii="Arial" w:hAnsi="Arial" w:cs="Arial"/>
          <w:sz w:val="24"/>
          <w:szCs w:val="24"/>
        </w:rPr>
      </w:pPr>
      <w:r>
        <w:rPr>
          <w:rFonts w:ascii="Arial" w:hAnsi="Arial" w:cs="Arial"/>
          <w:sz w:val="24"/>
          <w:szCs w:val="24"/>
          <w:u w:val="single"/>
        </w:rPr>
        <w:lastRenderedPageBreak/>
        <w:t>Relevant Conduct</w:t>
      </w:r>
    </w:p>
    <w:p w14:paraId="55ABD4A1" w14:textId="77777777" w:rsidR="00F33B84" w:rsidRDefault="00F33B84" w:rsidP="00E02B0B">
      <w:pPr>
        <w:spacing w:before="240"/>
        <w:jc w:val="both"/>
        <w:rPr>
          <w:rFonts w:ascii="Arial" w:hAnsi="Arial" w:cs="Arial"/>
          <w:sz w:val="24"/>
          <w:szCs w:val="24"/>
        </w:rPr>
      </w:pPr>
      <w:r>
        <w:rPr>
          <w:rFonts w:ascii="Arial" w:hAnsi="Arial" w:cs="Arial"/>
          <w:sz w:val="24"/>
          <w:szCs w:val="24"/>
        </w:rPr>
        <w:t xml:space="preserve">Failure to provide information to the ISA is a criminal offence and can result in a fine.  Referral will be made to the Independent Safeguarding Authority after sufficient evidence has been gathered as part of the investigation supporting their decision for withdrawing permission to engage in regulated or controlled activity and consultation has taken place with the Designated Officer </w:t>
      </w:r>
      <w:r w:rsidR="00915898">
        <w:rPr>
          <w:rFonts w:ascii="Arial" w:hAnsi="Arial" w:cs="Arial"/>
          <w:sz w:val="24"/>
          <w:szCs w:val="24"/>
        </w:rPr>
        <w:t>and/or advice has been sought from a designated officer within the Health and Social Care Trust.  All referrals to the ISA should use the ISA Referral Form and supporting evidence and documents should be forwarded to the ISA.</w:t>
      </w:r>
    </w:p>
    <w:p w14:paraId="3C0900BA" w14:textId="77777777" w:rsidR="00A73FE7" w:rsidRPr="00546ADE" w:rsidRDefault="00A73FE7" w:rsidP="00E02B0B">
      <w:pPr>
        <w:spacing w:before="240"/>
        <w:jc w:val="both"/>
        <w:rPr>
          <w:rFonts w:ascii="Arial" w:hAnsi="Arial" w:cs="Arial"/>
          <w:b/>
          <w:sz w:val="28"/>
          <w:szCs w:val="28"/>
        </w:rPr>
      </w:pPr>
      <w:r w:rsidRPr="00546ADE">
        <w:rPr>
          <w:rFonts w:ascii="Arial" w:hAnsi="Arial" w:cs="Arial"/>
          <w:b/>
          <w:sz w:val="28"/>
          <w:szCs w:val="28"/>
        </w:rPr>
        <w:t xml:space="preserve">9  </w:t>
      </w:r>
      <w:r w:rsidR="007962CD" w:rsidRPr="00546ADE">
        <w:rPr>
          <w:rFonts w:ascii="Arial" w:hAnsi="Arial" w:cs="Arial"/>
          <w:b/>
          <w:sz w:val="28"/>
          <w:szCs w:val="28"/>
        </w:rPr>
        <w:t xml:space="preserve"> </w:t>
      </w:r>
      <w:r w:rsidRPr="00546ADE">
        <w:rPr>
          <w:rFonts w:ascii="Arial" w:hAnsi="Arial" w:cs="Arial"/>
          <w:b/>
          <w:sz w:val="28"/>
          <w:szCs w:val="28"/>
        </w:rPr>
        <w:t>REPORTING PROCEDURES</w:t>
      </w:r>
    </w:p>
    <w:p w14:paraId="406DAA0D" w14:textId="77777777" w:rsidR="0021116B" w:rsidRPr="00A01A81" w:rsidRDefault="00A73FE7" w:rsidP="00E02B0B">
      <w:pPr>
        <w:spacing w:before="240"/>
        <w:jc w:val="both"/>
        <w:rPr>
          <w:rFonts w:ascii="Arial" w:hAnsi="Arial" w:cs="Arial"/>
          <w:sz w:val="24"/>
          <w:szCs w:val="24"/>
        </w:rPr>
      </w:pPr>
      <w:r>
        <w:rPr>
          <w:rFonts w:ascii="Arial" w:hAnsi="Arial" w:cs="Arial"/>
          <w:sz w:val="24"/>
          <w:szCs w:val="24"/>
        </w:rPr>
        <w:t xml:space="preserve">If a staff member is concerned about a child, young person or vulnerable adult it is essential that they know how to report that concern.  The </w:t>
      </w:r>
      <w:r w:rsidR="003402CD">
        <w:rPr>
          <w:rFonts w:ascii="Arial" w:hAnsi="Arial" w:cs="Arial"/>
          <w:sz w:val="24"/>
          <w:szCs w:val="24"/>
        </w:rPr>
        <w:t>GSOTM</w:t>
      </w:r>
      <w:r>
        <w:rPr>
          <w:rFonts w:ascii="Arial" w:hAnsi="Arial" w:cs="Arial"/>
          <w:sz w:val="24"/>
          <w:szCs w:val="24"/>
        </w:rPr>
        <w:t xml:space="preserve"> has appointed a Designated and Deputy Designated Officer.  They have been trained in safeguarding, and they are committed to t</w:t>
      </w:r>
      <w:r w:rsidR="00A01A81">
        <w:rPr>
          <w:rFonts w:ascii="Arial" w:hAnsi="Arial" w:cs="Arial"/>
          <w:sz w:val="24"/>
          <w:szCs w:val="24"/>
        </w:rPr>
        <w:t>he principle of confidentiality</w:t>
      </w:r>
    </w:p>
    <w:p w14:paraId="4A217D54" w14:textId="77777777" w:rsidR="00A73FE7" w:rsidRDefault="00A73FE7" w:rsidP="00E02B0B">
      <w:pPr>
        <w:spacing w:before="240"/>
        <w:jc w:val="both"/>
        <w:rPr>
          <w:rFonts w:ascii="Arial" w:hAnsi="Arial" w:cs="Arial"/>
          <w:sz w:val="24"/>
          <w:szCs w:val="24"/>
          <w:u w:val="single"/>
        </w:rPr>
      </w:pPr>
      <w:r>
        <w:rPr>
          <w:rFonts w:ascii="Arial" w:hAnsi="Arial" w:cs="Arial"/>
          <w:sz w:val="24"/>
          <w:szCs w:val="24"/>
          <w:u w:val="single"/>
        </w:rPr>
        <w:t>Confidentiality</w:t>
      </w:r>
    </w:p>
    <w:p w14:paraId="01D1D9BC" w14:textId="77777777" w:rsidR="00A73FE7" w:rsidRDefault="00A73FE7" w:rsidP="00E02B0B">
      <w:pPr>
        <w:spacing w:before="240"/>
        <w:jc w:val="both"/>
        <w:rPr>
          <w:rFonts w:ascii="Arial" w:hAnsi="Arial" w:cs="Arial"/>
          <w:sz w:val="24"/>
          <w:szCs w:val="24"/>
        </w:rPr>
      </w:pPr>
      <w:r w:rsidRPr="00A73FE7">
        <w:rPr>
          <w:rFonts w:ascii="Arial" w:hAnsi="Arial" w:cs="Arial"/>
          <w:sz w:val="24"/>
          <w:szCs w:val="24"/>
        </w:rPr>
        <w:t>Discussion should not take place with anyone else within</w:t>
      </w:r>
      <w:r>
        <w:rPr>
          <w:rFonts w:ascii="Arial" w:hAnsi="Arial" w:cs="Arial"/>
          <w:sz w:val="24"/>
          <w:szCs w:val="24"/>
        </w:rPr>
        <w:t xml:space="preserve"> the line management structure as this impedes investigation and affects the confidentiality of the situation.  It is up to the Designated Officers, as to who else is to be informed of the situation, including incidents where a member of staff may be the alleged abuser.</w:t>
      </w:r>
    </w:p>
    <w:p w14:paraId="6A9AA915" w14:textId="77777777" w:rsidR="00A73FE7" w:rsidRDefault="00A73FE7" w:rsidP="00E02B0B">
      <w:pPr>
        <w:pStyle w:val="ListParagraph"/>
        <w:numPr>
          <w:ilvl w:val="0"/>
          <w:numId w:val="12"/>
        </w:numPr>
        <w:spacing w:before="240"/>
        <w:jc w:val="both"/>
        <w:rPr>
          <w:rFonts w:ascii="Arial" w:hAnsi="Arial" w:cs="Arial"/>
          <w:sz w:val="24"/>
          <w:szCs w:val="24"/>
        </w:rPr>
      </w:pPr>
      <w:r>
        <w:rPr>
          <w:rFonts w:ascii="Arial" w:hAnsi="Arial" w:cs="Arial"/>
          <w:sz w:val="24"/>
          <w:szCs w:val="24"/>
        </w:rPr>
        <w:t>The appropriate Safeguarding Report Forms should be completed (Appendix 7, 8 and 9) recording the child or vulnerable adult’s condition including emotional state; any observed injuries and any statements made by them or adults involved.</w:t>
      </w:r>
    </w:p>
    <w:p w14:paraId="4A5575C7" w14:textId="77777777" w:rsidR="00A73FE7" w:rsidRDefault="00A73FE7" w:rsidP="00E02B0B">
      <w:pPr>
        <w:pStyle w:val="ListParagraph"/>
        <w:numPr>
          <w:ilvl w:val="0"/>
          <w:numId w:val="12"/>
        </w:numPr>
        <w:jc w:val="both"/>
        <w:rPr>
          <w:rFonts w:ascii="Arial" w:hAnsi="Arial" w:cs="Arial"/>
          <w:sz w:val="24"/>
          <w:szCs w:val="24"/>
        </w:rPr>
      </w:pPr>
      <w:r>
        <w:rPr>
          <w:rFonts w:ascii="Arial" w:hAnsi="Arial" w:cs="Arial"/>
          <w:sz w:val="24"/>
          <w:szCs w:val="24"/>
        </w:rPr>
        <w:t>The Designated or Deputy Designated officer must complete the Safeguarding Record Sheet Part 2 (see Appendix 8)</w:t>
      </w:r>
    </w:p>
    <w:p w14:paraId="4B943A65" w14:textId="77777777" w:rsidR="00A73FE7" w:rsidRDefault="00A73FE7" w:rsidP="00E02B0B">
      <w:pPr>
        <w:pStyle w:val="ListParagraph"/>
        <w:numPr>
          <w:ilvl w:val="0"/>
          <w:numId w:val="12"/>
        </w:numPr>
        <w:jc w:val="both"/>
        <w:rPr>
          <w:rFonts w:ascii="Arial" w:hAnsi="Arial" w:cs="Arial"/>
          <w:sz w:val="24"/>
          <w:szCs w:val="24"/>
        </w:rPr>
      </w:pPr>
      <w:r>
        <w:rPr>
          <w:rFonts w:ascii="Arial" w:hAnsi="Arial" w:cs="Arial"/>
          <w:sz w:val="24"/>
          <w:szCs w:val="24"/>
        </w:rPr>
        <w:t>All information must be factual and as accurate as possible.</w:t>
      </w:r>
    </w:p>
    <w:p w14:paraId="10910C23" w14:textId="77777777" w:rsidR="00A73FE7" w:rsidRDefault="00A73FE7" w:rsidP="00E02B0B">
      <w:pPr>
        <w:pStyle w:val="ListParagraph"/>
        <w:numPr>
          <w:ilvl w:val="0"/>
          <w:numId w:val="12"/>
        </w:numPr>
        <w:jc w:val="both"/>
        <w:rPr>
          <w:rFonts w:ascii="Arial" w:hAnsi="Arial" w:cs="Arial"/>
          <w:sz w:val="24"/>
          <w:szCs w:val="24"/>
        </w:rPr>
      </w:pPr>
      <w:proofErr w:type="gramStart"/>
      <w:r>
        <w:rPr>
          <w:rFonts w:ascii="Arial" w:hAnsi="Arial" w:cs="Arial"/>
          <w:sz w:val="24"/>
          <w:szCs w:val="24"/>
        </w:rPr>
        <w:t>All information must be stored appropriately by the Designated or Deputy Designated officer</w:t>
      </w:r>
      <w:proofErr w:type="gramEnd"/>
      <w:r>
        <w:rPr>
          <w:rFonts w:ascii="Arial" w:hAnsi="Arial" w:cs="Arial"/>
          <w:sz w:val="24"/>
          <w:szCs w:val="24"/>
        </w:rPr>
        <w:t xml:space="preserve"> and no other copies must be kept.</w:t>
      </w:r>
    </w:p>
    <w:p w14:paraId="278B4D38" w14:textId="77777777" w:rsidR="00A73FE7" w:rsidRDefault="00A73FE7" w:rsidP="00E02B0B">
      <w:pPr>
        <w:pStyle w:val="ListParagraph"/>
        <w:numPr>
          <w:ilvl w:val="0"/>
          <w:numId w:val="12"/>
        </w:numPr>
        <w:jc w:val="both"/>
        <w:rPr>
          <w:rFonts w:ascii="Arial" w:hAnsi="Arial" w:cs="Arial"/>
          <w:sz w:val="24"/>
          <w:szCs w:val="24"/>
        </w:rPr>
      </w:pPr>
      <w:r>
        <w:rPr>
          <w:rFonts w:ascii="Arial" w:hAnsi="Arial" w:cs="Arial"/>
          <w:sz w:val="24"/>
          <w:szCs w:val="24"/>
        </w:rPr>
        <w:t>Information must not be emailed or forwarded to anyone involved in the process unless a confidential mailing system is used.</w:t>
      </w:r>
    </w:p>
    <w:p w14:paraId="261E2128" w14:textId="77777777" w:rsidR="007A199D" w:rsidRPr="00546ADE" w:rsidRDefault="007A199D" w:rsidP="00E02B0B">
      <w:pPr>
        <w:jc w:val="both"/>
        <w:rPr>
          <w:rFonts w:ascii="Arial" w:hAnsi="Arial" w:cs="Arial"/>
          <w:b/>
          <w:sz w:val="28"/>
          <w:szCs w:val="28"/>
        </w:rPr>
      </w:pPr>
      <w:r w:rsidRPr="00546ADE">
        <w:rPr>
          <w:rFonts w:ascii="Arial" w:hAnsi="Arial" w:cs="Arial"/>
          <w:b/>
          <w:sz w:val="28"/>
          <w:szCs w:val="28"/>
        </w:rPr>
        <w:t>10</w:t>
      </w:r>
      <w:r w:rsidR="007962CD" w:rsidRPr="00546ADE">
        <w:rPr>
          <w:rFonts w:ascii="Arial" w:hAnsi="Arial" w:cs="Arial"/>
          <w:b/>
          <w:sz w:val="28"/>
          <w:szCs w:val="28"/>
        </w:rPr>
        <w:t xml:space="preserve"> </w:t>
      </w:r>
      <w:r w:rsidRPr="00546ADE">
        <w:rPr>
          <w:rFonts w:ascii="Arial" w:hAnsi="Arial" w:cs="Arial"/>
          <w:b/>
          <w:sz w:val="28"/>
          <w:szCs w:val="28"/>
        </w:rPr>
        <w:t xml:space="preserve">  RECRUITMENT AND SELECTION GUIDELINES</w:t>
      </w:r>
    </w:p>
    <w:p w14:paraId="6CEABDC4" w14:textId="77777777" w:rsidR="007A199D" w:rsidRDefault="007A199D" w:rsidP="00E02B0B">
      <w:pPr>
        <w:jc w:val="both"/>
        <w:rPr>
          <w:rFonts w:ascii="Arial" w:hAnsi="Arial" w:cs="Arial"/>
          <w:sz w:val="24"/>
          <w:szCs w:val="24"/>
          <w:u w:val="single"/>
        </w:rPr>
      </w:pPr>
      <w:r>
        <w:rPr>
          <w:rFonts w:ascii="Arial" w:hAnsi="Arial" w:cs="Arial"/>
          <w:sz w:val="24"/>
          <w:szCs w:val="24"/>
          <w:u w:val="single"/>
        </w:rPr>
        <w:t>Introduction</w:t>
      </w:r>
    </w:p>
    <w:p w14:paraId="047EF7ED" w14:textId="77777777" w:rsidR="007A199D" w:rsidRDefault="007A199D" w:rsidP="00E02B0B">
      <w:pPr>
        <w:jc w:val="both"/>
        <w:rPr>
          <w:rFonts w:ascii="Arial" w:hAnsi="Arial" w:cs="Arial"/>
          <w:sz w:val="24"/>
          <w:szCs w:val="24"/>
        </w:rPr>
      </w:pPr>
      <w:r>
        <w:rPr>
          <w:rFonts w:ascii="Arial" w:hAnsi="Arial" w:cs="Arial"/>
          <w:sz w:val="24"/>
          <w:szCs w:val="24"/>
        </w:rPr>
        <w:t xml:space="preserve">Children are the least able to protect themselves from abuse or exploitation and the least able to seek help if they are </w:t>
      </w:r>
      <w:proofErr w:type="gramStart"/>
      <w:r>
        <w:rPr>
          <w:rFonts w:ascii="Arial" w:hAnsi="Arial" w:cs="Arial"/>
          <w:sz w:val="24"/>
          <w:szCs w:val="24"/>
        </w:rPr>
        <w:t>ill-treated</w:t>
      </w:r>
      <w:proofErr w:type="gramEnd"/>
      <w:r>
        <w:rPr>
          <w:rFonts w:ascii="Arial" w:hAnsi="Arial" w:cs="Arial"/>
          <w:sz w:val="24"/>
          <w:szCs w:val="24"/>
        </w:rPr>
        <w:t xml:space="preserve">.  Vulnerable adults are often limited in their ability to protect themselves from abuse or exploitation and in their ability to seek help if they are </w:t>
      </w:r>
      <w:proofErr w:type="gramStart"/>
      <w:r>
        <w:rPr>
          <w:rFonts w:ascii="Arial" w:hAnsi="Arial" w:cs="Arial"/>
          <w:sz w:val="24"/>
          <w:szCs w:val="24"/>
        </w:rPr>
        <w:t>ill-treated</w:t>
      </w:r>
      <w:proofErr w:type="gramEnd"/>
      <w:r>
        <w:rPr>
          <w:rFonts w:ascii="Arial" w:hAnsi="Arial" w:cs="Arial"/>
          <w:sz w:val="24"/>
          <w:szCs w:val="24"/>
        </w:rPr>
        <w:t xml:space="preserve">.  It is therefore the </w:t>
      </w:r>
      <w:r w:rsidR="003402CD">
        <w:rPr>
          <w:rFonts w:ascii="Arial" w:hAnsi="Arial" w:cs="Arial"/>
          <w:sz w:val="24"/>
          <w:szCs w:val="24"/>
        </w:rPr>
        <w:t>GSOTM</w:t>
      </w:r>
      <w:r>
        <w:rPr>
          <w:rFonts w:ascii="Arial" w:hAnsi="Arial" w:cs="Arial"/>
          <w:sz w:val="24"/>
          <w:szCs w:val="24"/>
        </w:rPr>
        <w:t xml:space="preserve">’s responsibility to </w:t>
      </w:r>
      <w:proofErr w:type="gramStart"/>
      <w:r>
        <w:rPr>
          <w:rFonts w:ascii="Arial" w:hAnsi="Arial" w:cs="Arial"/>
          <w:sz w:val="24"/>
          <w:szCs w:val="24"/>
        </w:rPr>
        <w:t>ensure  that</w:t>
      </w:r>
      <w:proofErr w:type="gramEnd"/>
      <w:r>
        <w:rPr>
          <w:rFonts w:ascii="Arial" w:hAnsi="Arial" w:cs="Arial"/>
          <w:sz w:val="24"/>
          <w:szCs w:val="24"/>
        </w:rPr>
        <w:t xml:space="preserve"> all staff working in a “Regulated” position with children and vulnerable adults have as much information as possible to assess their suitability for the position.</w:t>
      </w:r>
    </w:p>
    <w:p w14:paraId="15F9EBFC" w14:textId="77777777" w:rsidR="007A199D" w:rsidRDefault="007A199D" w:rsidP="00E02B0B">
      <w:pPr>
        <w:jc w:val="both"/>
        <w:rPr>
          <w:rFonts w:ascii="Arial" w:hAnsi="Arial" w:cs="Arial"/>
          <w:sz w:val="24"/>
          <w:szCs w:val="24"/>
          <w:u w:val="single"/>
        </w:rPr>
      </w:pPr>
      <w:r w:rsidRPr="007A199D">
        <w:rPr>
          <w:rFonts w:ascii="Arial" w:hAnsi="Arial" w:cs="Arial"/>
          <w:sz w:val="24"/>
          <w:szCs w:val="24"/>
          <w:u w:val="single"/>
        </w:rPr>
        <w:lastRenderedPageBreak/>
        <w:t>Regulated and Controlled Positions Defined</w:t>
      </w:r>
    </w:p>
    <w:p w14:paraId="2FDECE75" w14:textId="77777777" w:rsidR="004F3D1C" w:rsidRPr="00A01A81" w:rsidRDefault="007A199D" w:rsidP="00E02B0B">
      <w:pPr>
        <w:jc w:val="both"/>
        <w:rPr>
          <w:rFonts w:ascii="Arial" w:hAnsi="Arial" w:cs="Arial"/>
          <w:sz w:val="24"/>
          <w:szCs w:val="24"/>
        </w:rPr>
      </w:pPr>
      <w:r>
        <w:rPr>
          <w:rFonts w:ascii="Arial" w:hAnsi="Arial" w:cs="Arial"/>
          <w:sz w:val="24"/>
          <w:szCs w:val="24"/>
        </w:rPr>
        <w:t>This section of the policy provides guidelines for recruiting staff into a paid or unpaid “regulated” or “controlled” position as set out in the Safeguarding Vulnerable Groups (NI) Order 2007.  The following explains the terms regulated and controlled activi</w:t>
      </w:r>
      <w:r w:rsidR="00A01A81">
        <w:rPr>
          <w:rFonts w:ascii="Arial" w:hAnsi="Arial" w:cs="Arial"/>
          <w:sz w:val="24"/>
          <w:szCs w:val="24"/>
        </w:rPr>
        <w:t>ties as used in the legislation.</w:t>
      </w:r>
    </w:p>
    <w:p w14:paraId="11A322EB" w14:textId="77777777" w:rsidR="007A199D" w:rsidRDefault="007A199D" w:rsidP="00E02B0B">
      <w:pPr>
        <w:jc w:val="both"/>
        <w:rPr>
          <w:rFonts w:ascii="Arial" w:hAnsi="Arial" w:cs="Arial"/>
          <w:sz w:val="24"/>
          <w:szCs w:val="24"/>
          <w:u w:val="single"/>
        </w:rPr>
      </w:pPr>
      <w:r>
        <w:rPr>
          <w:rFonts w:ascii="Arial" w:hAnsi="Arial" w:cs="Arial"/>
          <w:sz w:val="24"/>
          <w:szCs w:val="24"/>
          <w:u w:val="single"/>
        </w:rPr>
        <w:t>Regulated Activities</w:t>
      </w:r>
    </w:p>
    <w:p w14:paraId="3A7F3EA1" w14:textId="77777777" w:rsidR="004F3D1C" w:rsidRDefault="007A199D" w:rsidP="004F3D1C">
      <w:pPr>
        <w:jc w:val="both"/>
        <w:rPr>
          <w:rFonts w:ascii="Arial" w:hAnsi="Arial" w:cs="Arial"/>
          <w:sz w:val="24"/>
          <w:szCs w:val="24"/>
        </w:rPr>
      </w:pPr>
      <w:r>
        <w:rPr>
          <w:rFonts w:ascii="Arial" w:hAnsi="Arial" w:cs="Arial"/>
          <w:sz w:val="24"/>
          <w:szCs w:val="24"/>
        </w:rPr>
        <w:t>Regulated activities include:</w:t>
      </w:r>
    </w:p>
    <w:p w14:paraId="3E92753D" w14:textId="77777777" w:rsidR="007A199D" w:rsidRPr="004F3D1C" w:rsidRDefault="00FA441D" w:rsidP="004F3D1C">
      <w:pPr>
        <w:jc w:val="both"/>
        <w:rPr>
          <w:rFonts w:ascii="Arial" w:hAnsi="Arial" w:cs="Arial"/>
          <w:sz w:val="24"/>
          <w:szCs w:val="24"/>
        </w:rPr>
      </w:pPr>
      <w:r w:rsidRPr="004F3D1C">
        <w:rPr>
          <w:rFonts w:ascii="Arial" w:hAnsi="Arial" w:cs="Arial"/>
          <w:sz w:val="24"/>
          <w:szCs w:val="24"/>
        </w:rPr>
        <w:t xml:space="preserve">Any </w:t>
      </w:r>
      <w:proofErr w:type="gramStart"/>
      <w:r w:rsidRPr="004F3D1C">
        <w:rPr>
          <w:rFonts w:ascii="Arial" w:hAnsi="Arial" w:cs="Arial"/>
          <w:sz w:val="24"/>
          <w:szCs w:val="24"/>
        </w:rPr>
        <w:t>activity which</w:t>
      </w:r>
      <w:proofErr w:type="gramEnd"/>
      <w:r w:rsidRPr="004F3D1C">
        <w:rPr>
          <w:rFonts w:ascii="Arial" w:hAnsi="Arial" w:cs="Arial"/>
          <w:sz w:val="24"/>
          <w:szCs w:val="24"/>
        </w:rPr>
        <w:t xml:space="preserve"> involves contact with children (anyone under 18 years) or vulnerable adults and is of a specified nature (</w:t>
      </w:r>
      <w:proofErr w:type="spellStart"/>
      <w:r w:rsidRPr="004F3D1C">
        <w:rPr>
          <w:rFonts w:ascii="Arial" w:hAnsi="Arial" w:cs="Arial"/>
          <w:sz w:val="24"/>
          <w:szCs w:val="24"/>
        </w:rPr>
        <w:t>eg</w:t>
      </w:r>
      <w:proofErr w:type="spellEnd"/>
      <w:r w:rsidRPr="004F3D1C">
        <w:rPr>
          <w:rFonts w:ascii="Arial" w:hAnsi="Arial" w:cs="Arial"/>
          <w:sz w:val="24"/>
          <w:szCs w:val="24"/>
        </w:rPr>
        <w:t xml:space="preserve"> teaching, training, care, supervision, advice, treatment of transport) frequently</w:t>
      </w:r>
      <w:r>
        <w:rPr>
          <w:rStyle w:val="FootnoteReference"/>
          <w:rFonts w:ascii="Arial" w:hAnsi="Arial" w:cs="Arial"/>
          <w:sz w:val="24"/>
          <w:szCs w:val="24"/>
        </w:rPr>
        <w:footnoteReference w:id="1"/>
      </w:r>
      <w:r w:rsidRPr="004F3D1C">
        <w:rPr>
          <w:rFonts w:ascii="Arial" w:hAnsi="Arial" w:cs="Arial"/>
          <w:sz w:val="24"/>
          <w:szCs w:val="24"/>
        </w:rPr>
        <w:t xml:space="preserve"> intensively</w:t>
      </w:r>
      <w:r>
        <w:rPr>
          <w:rStyle w:val="FootnoteReference"/>
          <w:rFonts w:ascii="Arial" w:hAnsi="Arial" w:cs="Arial"/>
          <w:sz w:val="24"/>
          <w:szCs w:val="24"/>
        </w:rPr>
        <w:footnoteReference w:id="2"/>
      </w:r>
    </w:p>
    <w:p w14:paraId="13A87B55" w14:textId="77777777" w:rsidR="00A3671A" w:rsidRPr="00A01A81" w:rsidRDefault="00FA441D" w:rsidP="00E02B0B">
      <w:pPr>
        <w:pStyle w:val="ListParagraph"/>
        <w:numPr>
          <w:ilvl w:val="0"/>
          <w:numId w:val="13"/>
        </w:numPr>
        <w:jc w:val="both"/>
        <w:rPr>
          <w:rFonts w:ascii="Arial" w:hAnsi="Arial" w:cs="Arial"/>
          <w:sz w:val="24"/>
          <w:szCs w:val="24"/>
        </w:rPr>
      </w:pPr>
      <w:r>
        <w:rPr>
          <w:rFonts w:ascii="Arial" w:hAnsi="Arial" w:cs="Arial"/>
          <w:sz w:val="24"/>
          <w:szCs w:val="24"/>
        </w:rPr>
        <w:t>Any activity allowing contact with children or vulnerable adults and is in a specified place (</w:t>
      </w:r>
      <w:proofErr w:type="spellStart"/>
      <w:r>
        <w:rPr>
          <w:rFonts w:ascii="Arial" w:hAnsi="Arial" w:cs="Arial"/>
          <w:sz w:val="24"/>
          <w:szCs w:val="24"/>
        </w:rPr>
        <w:t>eg</w:t>
      </w:r>
      <w:proofErr w:type="spellEnd"/>
      <w:r>
        <w:rPr>
          <w:rFonts w:ascii="Arial" w:hAnsi="Arial" w:cs="Arial"/>
          <w:sz w:val="24"/>
          <w:szCs w:val="24"/>
        </w:rPr>
        <w:t xml:space="preserve"> schools, care homes, </w:t>
      </w:r>
      <w:proofErr w:type="spellStart"/>
      <w:r>
        <w:rPr>
          <w:rFonts w:ascii="Arial" w:hAnsi="Arial" w:cs="Arial"/>
          <w:sz w:val="24"/>
          <w:szCs w:val="24"/>
        </w:rPr>
        <w:t>etc</w:t>
      </w:r>
      <w:proofErr w:type="spellEnd"/>
      <w:r>
        <w:rPr>
          <w:rFonts w:ascii="Arial" w:hAnsi="Arial" w:cs="Arial"/>
          <w:sz w:val="24"/>
          <w:szCs w:val="24"/>
        </w:rPr>
        <w:t>) frequently or intensively.</w:t>
      </w:r>
    </w:p>
    <w:p w14:paraId="41901B02" w14:textId="77777777" w:rsidR="00FA441D" w:rsidRDefault="00FA441D" w:rsidP="00E02B0B">
      <w:pPr>
        <w:jc w:val="both"/>
        <w:rPr>
          <w:rFonts w:ascii="Arial" w:hAnsi="Arial" w:cs="Arial"/>
          <w:sz w:val="24"/>
          <w:szCs w:val="24"/>
        </w:rPr>
      </w:pPr>
      <w:r>
        <w:rPr>
          <w:rFonts w:ascii="Arial" w:hAnsi="Arial" w:cs="Arial"/>
          <w:sz w:val="24"/>
          <w:szCs w:val="24"/>
          <w:u w:val="single"/>
        </w:rPr>
        <w:t>Duties and Responsibilities Under Regulated Activity Include</w:t>
      </w:r>
      <w:r>
        <w:rPr>
          <w:rFonts w:ascii="Arial" w:hAnsi="Arial" w:cs="Arial"/>
          <w:sz w:val="24"/>
          <w:szCs w:val="24"/>
        </w:rPr>
        <w:t>:</w:t>
      </w:r>
    </w:p>
    <w:p w14:paraId="5068FF3B" w14:textId="77777777" w:rsidR="00FA441D" w:rsidRDefault="00FA441D" w:rsidP="00E02B0B">
      <w:pPr>
        <w:jc w:val="both"/>
        <w:rPr>
          <w:rFonts w:ascii="Arial" w:hAnsi="Arial" w:cs="Arial"/>
          <w:sz w:val="24"/>
          <w:szCs w:val="24"/>
        </w:rPr>
      </w:pPr>
      <w:r>
        <w:rPr>
          <w:rFonts w:ascii="Arial" w:hAnsi="Arial" w:cs="Arial"/>
          <w:sz w:val="24"/>
          <w:szCs w:val="24"/>
        </w:rPr>
        <w:t xml:space="preserve">To undertake regulated activity a person must have a satisfactory enhanced disclosure check by Access NI completed before carrying out regulated activities.  It will be an offence for a barred person to undertake regulated activity for any length of time.  An employer taking on a person in a regulated activity will commit a criminal offence if they fail to check the status of an applicant, employee, or volunteer. </w:t>
      </w:r>
    </w:p>
    <w:p w14:paraId="67145CAA" w14:textId="77777777" w:rsidR="00A3671A" w:rsidRDefault="00A3671A" w:rsidP="00E02B0B">
      <w:pPr>
        <w:jc w:val="both"/>
        <w:rPr>
          <w:rFonts w:ascii="Arial" w:hAnsi="Arial" w:cs="Arial"/>
          <w:sz w:val="24"/>
          <w:szCs w:val="24"/>
        </w:rPr>
      </w:pPr>
      <w:r>
        <w:rPr>
          <w:rFonts w:ascii="Arial" w:hAnsi="Arial" w:cs="Arial"/>
          <w:sz w:val="24"/>
          <w:szCs w:val="24"/>
        </w:rPr>
        <w:t>It will also be an offence for employers/providers to permit a barred person, or a person who has not yet had an Independent Safeguarding Authority check, to work for any length of time (no matter how infrequent) in regulated activity.</w:t>
      </w:r>
    </w:p>
    <w:p w14:paraId="1333C49F" w14:textId="77777777" w:rsidR="00A3671A" w:rsidRDefault="00A3671A" w:rsidP="00E02B0B">
      <w:pPr>
        <w:jc w:val="both"/>
        <w:rPr>
          <w:rFonts w:ascii="Arial" w:hAnsi="Arial" w:cs="Arial"/>
          <w:sz w:val="24"/>
          <w:szCs w:val="24"/>
          <w:u w:val="single"/>
        </w:rPr>
      </w:pPr>
      <w:r>
        <w:rPr>
          <w:rFonts w:ascii="Arial" w:hAnsi="Arial" w:cs="Arial"/>
          <w:sz w:val="24"/>
          <w:szCs w:val="24"/>
          <w:u w:val="single"/>
        </w:rPr>
        <w:t>Controlled Activities</w:t>
      </w:r>
    </w:p>
    <w:p w14:paraId="440AB997" w14:textId="77777777" w:rsidR="00A3671A" w:rsidRDefault="00A3671A" w:rsidP="00E02B0B">
      <w:pPr>
        <w:jc w:val="both"/>
        <w:rPr>
          <w:rFonts w:ascii="Arial" w:hAnsi="Arial" w:cs="Arial"/>
          <w:sz w:val="24"/>
          <w:szCs w:val="24"/>
        </w:rPr>
      </w:pPr>
      <w:r>
        <w:rPr>
          <w:rFonts w:ascii="Arial" w:hAnsi="Arial" w:cs="Arial"/>
          <w:sz w:val="24"/>
          <w:szCs w:val="24"/>
        </w:rPr>
        <w:t>Controlled activities include:</w:t>
      </w:r>
    </w:p>
    <w:p w14:paraId="6A7EA7AD" w14:textId="77777777" w:rsidR="00A3671A" w:rsidRDefault="00A3671A" w:rsidP="00E02B0B">
      <w:pPr>
        <w:pStyle w:val="ListParagraph"/>
        <w:numPr>
          <w:ilvl w:val="0"/>
          <w:numId w:val="13"/>
        </w:numPr>
        <w:jc w:val="both"/>
        <w:rPr>
          <w:rFonts w:ascii="Arial" w:hAnsi="Arial" w:cs="Arial"/>
          <w:sz w:val="24"/>
          <w:szCs w:val="24"/>
        </w:rPr>
      </w:pPr>
      <w:r>
        <w:rPr>
          <w:rFonts w:ascii="Arial" w:hAnsi="Arial" w:cs="Arial"/>
          <w:sz w:val="24"/>
          <w:szCs w:val="24"/>
        </w:rPr>
        <w:t>Any activity which involves contact with children (anyone under 18 years) or vulnerable adults and is of a specified nature (</w:t>
      </w:r>
      <w:proofErr w:type="spellStart"/>
      <w:r>
        <w:rPr>
          <w:rFonts w:ascii="Arial" w:hAnsi="Arial" w:cs="Arial"/>
          <w:sz w:val="24"/>
          <w:szCs w:val="24"/>
        </w:rPr>
        <w:t>eg</w:t>
      </w:r>
      <w:proofErr w:type="spellEnd"/>
      <w:r>
        <w:rPr>
          <w:rFonts w:ascii="Arial" w:hAnsi="Arial" w:cs="Arial"/>
          <w:sz w:val="24"/>
          <w:szCs w:val="24"/>
        </w:rPr>
        <w:t xml:space="preserve"> teaching, training, care, supervision, advice, treatment of transport) frequently</w:t>
      </w:r>
      <w:r>
        <w:rPr>
          <w:rStyle w:val="FootnoteReference"/>
          <w:rFonts w:ascii="Arial" w:hAnsi="Arial" w:cs="Arial"/>
          <w:sz w:val="24"/>
          <w:szCs w:val="24"/>
        </w:rPr>
        <w:footnoteReference w:id="3"/>
      </w:r>
      <w:r>
        <w:rPr>
          <w:rFonts w:ascii="Arial" w:hAnsi="Arial" w:cs="Arial"/>
          <w:sz w:val="24"/>
          <w:szCs w:val="24"/>
        </w:rPr>
        <w:t xml:space="preserve"> intensively</w:t>
      </w:r>
      <w:r>
        <w:rPr>
          <w:rStyle w:val="FootnoteReference"/>
          <w:rFonts w:ascii="Arial" w:hAnsi="Arial" w:cs="Arial"/>
          <w:sz w:val="24"/>
          <w:szCs w:val="24"/>
        </w:rPr>
        <w:footnoteReference w:id="4"/>
      </w:r>
    </w:p>
    <w:p w14:paraId="17F37F2D" w14:textId="77777777" w:rsidR="00A3671A" w:rsidRDefault="00A3671A" w:rsidP="00E02B0B">
      <w:pPr>
        <w:pStyle w:val="ListParagraph"/>
        <w:numPr>
          <w:ilvl w:val="0"/>
          <w:numId w:val="13"/>
        </w:numPr>
        <w:jc w:val="both"/>
        <w:rPr>
          <w:rFonts w:ascii="Arial" w:hAnsi="Arial" w:cs="Arial"/>
          <w:sz w:val="24"/>
          <w:szCs w:val="24"/>
        </w:rPr>
      </w:pPr>
      <w:r>
        <w:rPr>
          <w:rFonts w:ascii="Arial" w:hAnsi="Arial" w:cs="Arial"/>
          <w:sz w:val="24"/>
          <w:szCs w:val="24"/>
        </w:rPr>
        <w:t>Any activity allowing contact with children or vulnerable adults and is in a specified place (</w:t>
      </w:r>
      <w:proofErr w:type="spellStart"/>
      <w:r>
        <w:rPr>
          <w:rFonts w:ascii="Arial" w:hAnsi="Arial" w:cs="Arial"/>
          <w:sz w:val="24"/>
          <w:szCs w:val="24"/>
        </w:rPr>
        <w:t>eg</w:t>
      </w:r>
      <w:proofErr w:type="spellEnd"/>
      <w:r>
        <w:rPr>
          <w:rFonts w:ascii="Arial" w:hAnsi="Arial" w:cs="Arial"/>
          <w:sz w:val="24"/>
          <w:szCs w:val="24"/>
        </w:rPr>
        <w:t xml:space="preserve"> schools, care homes, </w:t>
      </w:r>
      <w:proofErr w:type="spellStart"/>
      <w:r>
        <w:rPr>
          <w:rFonts w:ascii="Arial" w:hAnsi="Arial" w:cs="Arial"/>
          <w:sz w:val="24"/>
          <w:szCs w:val="24"/>
        </w:rPr>
        <w:t>etc</w:t>
      </w:r>
      <w:proofErr w:type="spellEnd"/>
      <w:r>
        <w:rPr>
          <w:rFonts w:ascii="Arial" w:hAnsi="Arial" w:cs="Arial"/>
          <w:sz w:val="24"/>
          <w:szCs w:val="24"/>
        </w:rPr>
        <w:t>) frequently or intensively.</w:t>
      </w:r>
    </w:p>
    <w:p w14:paraId="7362A754" w14:textId="77777777" w:rsidR="00A3671A" w:rsidRDefault="00A3671A" w:rsidP="00E02B0B">
      <w:pPr>
        <w:jc w:val="both"/>
        <w:rPr>
          <w:rFonts w:ascii="Arial" w:hAnsi="Arial" w:cs="Arial"/>
          <w:sz w:val="24"/>
          <w:szCs w:val="24"/>
          <w:u w:val="single"/>
        </w:rPr>
      </w:pPr>
      <w:r>
        <w:rPr>
          <w:rFonts w:ascii="Arial" w:hAnsi="Arial" w:cs="Arial"/>
          <w:sz w:val="24"/>
          <w:szCs w:val="24"/>
          <w:u w:val="single"/>
        </w:rPr>
        <w:t>Duties and Responsibilities Under Controlled Activity Include:</w:t>
      </w:r>
    </w:p>
    <w:p w14:paraId="2ABA3462" w14:textId="77777777" w:rsidR="00A3671A" w:rsidRDefault="00A3671A" w:rsidP="00E02B0B">
      <w:pPr>
        <w:jc w:val="both"/>
        <w:rPr>
          <w:rFonts w:ascii="Arial" w:hAnsi="Arial" w:cs="Arial"/>
          <w:sz w:val="24"/>
          <w:szCs w:val="24"/>
        </w:rPr>
      </w:pPr>
      <w:r>
        <w:rPr>
          <w:rFonts w:ascii="Arial" w:hAnsi="Arial" w:cs="Arial"/>
          <w:sz w:val="24"/>
          <w:szCs w:val="24"/>
        </w:rPr>
        <w:lastRenderedPageBreak/>
        <w:t>An employer taking on a person in a controlled activity will commit a criminal offence if they fail to carry out the appropriate checks on an applicant, employee or volunteer as required by the current legislation.</w:t>
      </w:r>
    </w:p>
    <w:p w14:paraId="4478589C" w14:textId="77777777" w:rsidR="00A3671A" w:rsidRDefault="00A3671A" w:rsidP="00E02B0B">
      <w:pPr>
        <w:jc w:val="both"/>
        <w:rPr>
          <w:rFonts w:ascii="Arial" w:hAnsi="Arial" w:cs="Arial"/>
          <w:sz w:val="24"/>
          <w:szCs w:val="24"/>
        </w:rPr>
      </w:pPr>
      <w:r>
        <w:rPr>
          <w:rFonts w:ascii="Arial" w:hAnsi="Arial" w:cs="Arial"/>
          <w:sz w:val="24"/>
          <w:szCs w:val="24"/>
        </w:rPr>
        <w:t>Providing sufficient safeguards are put in place, the provider can permit a barred person to work in controlled activity.</w:t>
      </w:r>
    </w:p>
    <w:p w14:paraId="57EC3DAD" w14:textId="77777777" w:rsidR="00735FB9" w:rsidRDefault="00735FB9" w:rsidP="00E02B0B">
      <w:pPr>
        <w:jc w:val="both"/>
        <w:rPr>
          <w:rFonts w:ascii="Arial" w:hAnsi="Arial" w:cs="Arial"/>
          <w:sz w:val="24"/>
          <w:szCs w:val="24"/>
          <w:u w:val="single"/>
        </w:rPr>
      </w:pPr>
      <w:r>
        <w:rPr>
          <w:rFonts w:ascii="Arial" w:hAnsi="Arial" w:cs="Arial"/>
          <w:sz w:val="24"/>
          <w:szCs w:val="24"/>
          <w:u w:val="single"/>
        </w:rPr>
        <w:t>Procedures For Recruiting Staff For Regulated Or Controlled Positions</w:t>
      </w:r>
    </w:p>
    <w:p w14:paraId="1D06E9FF" w14:textId="77777777" w:rsidR="00D3166D" w:rsidRDefault="00D3166D" w:rsidP="00E02B0B">
      <w:pPr>
        <w:jc w:val="both"/>
        <w:rPr>
          <w:rFonts w:ascii="Arial" w:hAnsi="Arial" w:cs="Arial"/>
          <w:sz w:val="24"/>
          <w:szCs w:val="24"/>
        </w:rPr>
      </w:pPr>
      <w:r>
        <w:rPr>
          <w:rFonts w:ascii="Arial" w:hAnsi="Arial" w:cs="Arial"/>
          <w:sz w:val="24"/>
          <w:szCs w:val="24"/>
        </w:rPr>
        <w:t xml:space="preserve">The recruitment of all positions in the </w:t>
      </w:r>
      <w:r w:rsidR="003402CD">
        <w:rPr>
          <w:rFonts w:ascii="Arial" w:hAnsi="Arial" w:cs="Arial"/>
          <w:sz w:val="24"/>
          <w:szCs w:val="24"/>
        </w:rPr>
        <w:t>GSOTM</w:t>
      </w:r>
      <w:r>
        <w:rPr>
          <w:rFonts w:ascii="Arial" w:hAnsi="Arial" w:cs="Arial"/>
          <w:sz w:val="24"/>
          <w:szCs w:val="24"/>
        </w:rPr>
        <w:t xml:space="preserve"> is centralised in the Committee which administers recruitmen</w:t>
      </w:r>
      <w:r w:rsidR="008610BC">
        <w:rPr>
          <w:rFonts w:ascii="Arial" w:hAnsi="Arial" w:cs="Arial"/>
          <w:sz w:val="24"/>
          <w:szCs w:val="24"/>
        </w:rPr>
        <w:t xml:space="preserve">t exercises on behalf </w:t>
      </w:r>
      <w:proofErr w:type="gramStart"/>
      <w:r w:rsidR="008610BC">
        <w:rPr>
          <w:rFonts w:ascii="Arial" w:hAnsi="Arial" w:cs="Arial"/>
          <w:sz w:val="24"/>
          <w:szCs w:val="24"/>
        </w:rPr>
        <w:t xml:space="preserve">of </w:t>
      </w:r>
      <w:r>
        <w:rPr>
          <w:rFonts w:ascii="Arial" w:hAnsi="Arial" w:cs="Arial"/>
          <w:sz w:val="24"/>
          <w:szCs w:val="24"/>
        </w:rPr>
        <w:t xml:space="preserve"> </w:t>
      </w:r>
      <w:r w:rsidR="003402CD">
        <w:rPr>
          <w:rFonts w:ascii="Arial" w:hAnsi="Arial" w:cs="Arial"/>
          <w:sz w:val="24"/>
          <w:szCs w:val="24"/>
        </w:rPr>
        <w:t>GSOTM</w:t>
      </w:r>
      <w:proofErr w:type="gramEnd"/>
      <w:r w:rsidR="008610BC">
        <w:rPr>
          <w:rFonts w:ascii="Arial" w:hAnsi="Arial" w:cs="Arial"/>
          <w:sz w:val="24"/>
          <w:szCs w:val="24"/>
        </w:rPr>
        <w:t xml:space="preserve">. </w:t>
      </w:r>
      <w:r>
        <w:rPr>
          <w:rFonts w:ascii="Arial" w:hAnsi="Arial" w:cs="Arial"/>
          <w:sz w:val="24"/>
          <w:szCs w:val="24"/>
        </w:rPr>
        <w:t xml:space="preserve">Any person working paid or unpaid in a regulated or controlled position will be required to complete an Access NI Disclosure Certificate application form to enable an Enhanced Disclosure to be carried out by Access NI operating under the provision of Part V of the Police Act 1997 and subsequently the </w:t>
      </w:r>
      <w:r w:rsidR="003402CD">
        <w:rPr>
          <w:rFonts w:ascii="Arial" w:hAnsi="Arial" w:cs="Arial"/>
          <w:sz w:val="24"/>
          <w:szCs w:val="24"/>
        </w:rPr>
        <w:t>GSOTM</w:t>
      </w:r>
      <w:r>
        <w:rPr>
          <w:rFonts w:ascii="Arial" w:hAnsi="Arial" w:cs="Arial"/>
          <w:sz w:val="24"/>
          <w:szCs w:val="24"/>
        </w:rPr>
        <w:t xml:space="preserve"> must receive a satisfactory Enhanced Disclosure Certificate.  </w:t>
      </w:r>
      <w:r w:rsidR="003402CD">
        <w:rPr>
          <w:rFonts w:ascii="Arial" w:hAnsi="Arial" w:cs="Arial"/>
          <w:sz w:val="24"/>
          <w:szCs w:val="24"/>
        </w:rPr>
        <w:t>GSOTM</w:t>
      </w:r>
      <w:r>
        <w:rPr>
          <w:rFonts w:ascii="Arial" w:hAnsi="Arial" w:cs="Arial"/>
          <w:sz w:val="24"/>
          <w:szCs w:val="24"/>
        </w:rPr>
        <w:t xml:space="preserve"> is regis</w:t>
      </w:r>
      <w:r w:rsidR="00421A2D">
        <w:rPr>
          <w:rFonts w:ascii="Arial" w:hAnsi="Arial" w:cs="Arial"/>
          <w:sz w:val="24"/>
          <w:szCs w:val="24"/>
        </w:rPr>
        <w:t>tered with Access NI</w:t>
      </w:r>
      <w:r>
        <w:rPr>
          <w:rFonts w:ascii="Arial" w:hAnsi="Arial" w:cs="Arial"/>
          <w:sz w:val="24"/>
          <w:szCs w:val="24"/>
        </w:rPr>
        <w:t xml:space="preserve"> as a “registered body”.  A member of the committee is the Lead signatory for the organization and is responsible for the management of the disclosure process and the </w:t>
      </w:r>
      <w:r w:rsidR="003402CD">
        <w:rPr>
          <w:rFonts w:ascii="Arial" w:hAnsi="Arial" w:cs="Arial"/>
          <w:sz w:val="24"/>
          <w:szCs w:val="24"/>
        </w:rPr>
        <w:t>GSOTM</w:t>
      </w:r>
      <w:r>
        <w:rPr>
          <w:rFonts w:ascii="Arial" w:hAnsi="Arial" w:cs="Arial"/>
          <w:sz w:val="24"/>
          <w:szCs w:val="24"/>
        </w:rPr>
        <w:t xml:space="preserve">’s relationship with Access NI.  The committee may also nominate counter signatories to assist with the management of the disclosure process.  </w:t>
      </w:r>
    </w:p>
    <w:p w14:paraId="2D4B8E71" w14:textId="77777777" w:rsidR="00D3166D" w:rsidRDefault="00D3166D" w:rsidP="00E02B0B">
      <w:pPr>
        <w:jc w:val="both"/>
        <w:rPr>
          <w:rFonts w:ascii="Arial" w:hAnsi="Arial" w:cs="Arial"/>
          <w:sz w:val="24"/>
          <w:szCs w:val="24"/>
        </w:rPr>
      </w:pPr>
      <w:r>
        <w:rPr>
          <w:rFonts w:ascii="Arial" w:hAnsi="Arial" w:cs="Arial"/>
          <w:sz w:val="24"/>
          <w:szCs w:val="24"/>
        </w:rPr>
        <w:t xml:space="preserve">Since 12 October 2009, it is a criminal offence for barred individuals to work or apply to work with children or vulnerable adults in a wide range of posts.  The </w:t>
      </w:r>
      <w:r w:rsidR="003402CD">
        <w:rPr>
          <w:rFonts w:ascii="Arial" w:hAnsi="Arial" w:cs="Arial"/>
          <w:sz w:val="24"/>
          <w:szCs w:val="24"/>
        </w:rPr>
        <w:t>GSOTM</w:t>
      </w:r>
      <w:r>
        <w:rPr>
          <w:rFonts w:ascii="Arial" w:hAnsi="Arial" w:cs="Arial"/>
          <w:sz w:val="24"/>
          <w:szCs w:val="24"/>
        </w:rPr>
        <w:t xml:space="preserve"> will comply with any legislative change or requirement in relation to those who are applying to work in a regulated or controlled activity.  Appendix 11 provides more detailed information on Access Northern Ireland and the role of the Independent Safeguarding Authority along with the current legislative requirements in relation to recruitment and selection for controlled and regulated activities.</w:t>
      </w:r>
    </w:p>
    <w:p w14:paraId="46A43E5F" w14:textId="77777777" w:rsidR="00421A2D" w:rsidRDefault="00421A2D" w:rsidP="00E02B0B">
      <w:pPr>
        <w:jc w:val="both"/>
        <w:rPr>
          <w:rFonts w:ascii="Arial" w:hAnsi="Arial" w:cs="Arial"/>
          <w:sz w:val="24"/>
          <w:szCs w:val="24"/>
          <w:u w:val="single"/>
        </w:rPr>
      </w:pPr>
      <w:r>
        <w:rPr>
          <w:rFonts w:ascii="Arial" w:hAnsi="Arial" w:cs="Arial"/>
          <w:sz w:val="24"/>
          <w:szCs w:val="24"/>
          <w:u w:val="single"/>
        </w:rPr>
        <w:t>Checks Prior To commencement</w:t>
      </w:r>
    </w:p>
    <w:p w14:paraId="25F99AA1" w14:textId="77777777" w:rsidR="0021116B" w:rsidRDefault="00421A2D" w:rsidP="00E02B0B">
      <w:pPr>
        <w:jc w:val="both"/>
        <w:rPr>
          <w:rFonts w:ascii="Arial" w:hAnsi="Arial" w:cs="Arial"/>
          <w:sz w:val="24"/>
          <w:szCs w:val="24"/>
        </w:rPr>
      </w:pPr>
      <w:r>
        <w:rPr>
          <w:rFonts w:ascii="Arial" w:hAnsi="Arial" w:cs="Arial"/>
          <w:sz w:val="24"/>
          <w:szCs w:val="24"/>
        </w:rPr>
        <w:t xml:space="preserve">The </w:t>
      </w:r>
      <w:r w:rsidR="003402CD">
        <w:rPr>
          <w:rFonts w:ascii="Arial" w:hAnsi="Arial" w:cs="Arial"/>
          <w:sz w:val="24"/>
          <w:szCs w:val="24"/>
        </w:rPr>
        <w:t>GSOTM</w:t>
      </w:r>
      <w:r>
        <w:rPr>
          <w:rFonts w:ascii="Arial" w:hAnsi="Arial" w:cs="Arial"/>
          <w:sz w:val="24"/>
          <w:szCs w:val="24"/>
        </w:rPr>
        <w:t xml:space="preserve"> will comply fully with all current legislation, official guidance and codes of practice such as the Vetting and Barring Scheme enacted by the Independent Safeguarding Authority and Access Northern Ireland.</w:t>
      </w:r>
      <w:r w:rsidR="0021116B">
        <w:rPr>
          <w:rFonts w:ascii="Arial" w:hAnsi="Arial" w:cs="Arial"/>
          <w:sz w:val="24"/>
          <w:szCs w:val="24"/>
        </w:rPr>
        <w:t xml:space="preserve">  Before a position is advertised, the </w:t>
      </w:r>
      <w:proofErr w:type="gramStart"/>
      <w:r w:rsidR="0021116B">
        <w:rPr>
          <w:rFonts w:ascii="Arial" w:hAnsi="Arial" w:cs="Arial"/>
          <w:sz w:val="24"/>
          <w:szCs w:val="24"/>
        </w:rPr>
        <w:t>job activities will be reviewed by the committee to identify if the activities fall within the definitions for either regulated or controlled</w:t>
      </w:r>
      <w:proofErr w:type="gramEnd"/>
      <w:r w:rsidR="0021116B">
        <w:rPr>
          <w:rFonts w:ascii="Arial" w:hAnsi="Arial" w:cs="Arial"/>
          <w:sz w:val="24"/>
          <w:szCs w:val="24"/>
        </w:rPr>
        <w:t xml:space="preserve"> activities.</w:t>
      </w:r>
    </w:p>
    <w:p w14:paraId="73ADDD57" w14:textId="77777777" w:rsidR="0021116B" w:rsidRDefault="0021116B" w:rsidP="00E02B0B">
      <w:pPr>
        <w:jc w:val="both"/>
        <w:rPr>
          <w:rFonts w:ascii="Arial" w:hAnsi="Arial" w:cs="Arial"/>
          <w:sz w:val="24"/>
          <w:szCs w:val="24"/>
        </w:rPr>
      </w:pPr>
      <w:r>
        <w:rPr>
          <w:rFonts w:ascii="Arial" w:hAnsi="Arial" w:cs="Arial"/>
          <w:sz w:val="24"/>
          <w:szCs w:val="24"/>
        </w:rPr>
        <w:t>Applicants must complete an application form which:</w:t>
      </w:r>
    </w:p>
    <w:p w14:paraId="70113E0D" w14:textId="77777777" w:rsidR="0021116B" w:rsidRDefault="0021116B" w:rsidP="00E02B0B">
      <w:pPr>
        <w:pStyle w:val="ListParagraph"/>
        <w:numPr>
          <w:ilvl w:val="0"/>
          <w:numId w:val="14"/>
        </w:numPr>
        <w:jc w:val="both"/>
        <w:rPr>
          <w:rFonts w:ascii="Arial" w:hAnsi="Arial" w:cs="Arial"/>
          <w:sz w:val="24"/>
          <w:szCs w:val="24"/>
        </w:rPr>
      </w:pPr>
      <w:r>
        <w:rPr>
          <w:rFonts w:ascii="Arial" w:hAnsi="Arial" w:cs="Arial"/>
          <w:sz w:val="24"/>
          <w:szCs w:val="24"/>
        </w:rPr>
        <w:t>Draws attention to the Rehabilitation of Offenders (Exceptions) (Amendments</w:t>
      </w:r>
      <w:proofErr w:type="gramStart"/>
      <w:r>
        <w:rPr>
          <w:rFonts w:ascii="Arial" w:hAnsi="Arial" w:cs="Arial"/>
          <w:sz w:val="24"/>
          <w:szCs w:val="24"/>
        </w:rPr>
        <w:t>( Order</w:t>
      </w:r>
      <w:proofErr w:type="gramEnd"/>
      <w:r>
        <w:rPr>
          <w:rFonts w:ascii="Arial" w:hAnsi="Arial" w:cs="Arial"/>
          <w:sz w:val="24"/>
          <w:szCs w:val="24"/>
        </w:rPr>
        <w:t xml:space="preserve"> (NI) 1979 as amended by the Rehabilitation of Offenders (NI) 1987.  This Order states that convictions are “spent” under the Terms of the Rehabilitation of Offenders (NI) Order 1978.</w:t>
      </w:r>
    </w:p>
    <w:p w14:paraId="608664D8" w14:textId="77777777" w:rsidR="0021116B" w:rsidRDefault="0021116B" w:rsidP="00E02B0B">
      <w:pPr>
        <w:pStyle w:val="ListParagraph"/>
        <w:numPr>
          <w:ilvl w:val="0"/>
          <w:numId w:val="14"/>
        </w:numPr>
        <w:jc w:val="both"/>
        <w:rPr>
          <w:rFonts w:ascii="Arial" w:hAnsi="Arial" w:cs="Arial"/>
          <w:sz w:val="24"/>
          <w:szCs w:val="24"/>
        </w:rPr>
      </w:pPr>
      <w:r>
        <w:rPr>
          <w:rFonts w:ascii="Arial" w:hAnsi="Arial" w:cs="Arial"/>
          <w:sz w:val="24"/>
          <w:szCs w:val="24"/>
        </w:rPr>
        <w:t xml:space="preserve">The summary of the Terms and Conditions of Employment will outline that the post is a regulated position as defined by the Safeguarding Vulnerable Groups (Northern Ireland) Order 2007 and also falls within the definition of “excepted” employment as provided by the Rehabilitation of Offenders </w:t>
      </w:r>
      <w:r>
        <w:rPr>
          <w:rFonts w:ascii="Arial" w:hAnsi="Arial" w:cs="Arial"/>
          <w:sz w:val="24"/>
          <w:szCs w:val="24"/>
        </w:rPr>
        <w:lastRenderedPageBreak/>
        <w:t>(Exceptions) Order (NI) 1979 and will required the receipt of a satisfactory Enhanced Disclosure Certificate from Access NI.</w:t>
      </w:r>
    </w:p>
    <w:p w14:paraId="1ED79082" w14:textId="77777777" w:rsidR="0021116B" w:rsidRDefault="0021116B" w:rsidP="00E02B0B">
      <w:pPr>
        <w:ind w:left="360"/>
        <w:jc w:val="both"/>
        <w:rPr>
          <w:rFonts w:ascii="Arial" w:hAnsi="Arial" w:cs="Arial"/>
          <w:sz w:val="24"/>
          <w:szCs w:val="24"/>
        </w:rPr>
      </w:pPr>
      <w:r>
        <w:rPr>
          <w:rFonts w:ascii="Arial" w:hAnsi="Arial" w:cs="Arial"/>
          <w:sz w:val="24"/>
          <w:szCs w:val="24"/>
        </w:rPr>
        <w:t xml:space="preserve">Therefore, all applicants for regulated positions or controlled activities must provide details in respect of all previous convictions including “spent” convictions.  Any disclosed convictions will be taken into account only when the conviction is considered relevant to the work and will be viewed in the context of the work, the nature of the offence and </w:t>
      </w:r>
      <w:r w:rsidR="005A1CC8">
        <w:rPr>
          <w:rFonts w:ascii="Arial" w:hAnsi="Arial" w:cs="Arial"/>
          <w:sz w:val="24"/>
          <w:szCs w:val="24"/>
        </w:rPr>
        <w:t>the responsibility of care of ex</w:t>
      </w:r>
      <w:r>
        <w:rPr>
          <w:rFonts w:ascii="Arial" w:hAnsi="Arial" w:cs="Arial"/>
          <w:sz w:val="24"/>
          <w:szCs w:val="24"/>
        </w:rPr>
        <w:t>isting client/c</w:t>
      </w:r>
      <w:r w:rsidR="005A1CC8">
        <w:rPr>
          <w:rFonts w:ascii="Arial" w:hAnsi="Arial" w:cs="Arial"/>
          <w:sz w:val="24"/>
          <w:szCs w:val="24"/>
        </w:rPr>
        <w:t>ustomer and employees.  A pre-condition of employment will be the return of two satisfactory references.  This will include one from their current or most recent employer, along with a referee who can comment on the applicants experience to work in a regulated or controlled activity.  The referee will be directly asked to comment on the applicant’s suitability for the working with children, young people or vulnerable adults.</w:t>
      </w:r>
    </w:p>
    <w:p w14:paraId="4ECF7D21" w14:textId="77777777" w:rsidR="005A1CC8" w:rsidRDefault="005A1CC8" w:rsidP="00E02B0B">
      <w:pPr>
        <w:ind w:left="360"/>
        <w:jc w:val="both"/>
        <w:rPr>
          <w:rFonts w:ascii="Arial" w:hAnsi="Arial" w:cs="Arial"/>
          <w:sz w:val="24"/>
          <w:szCs w:val="24"/>
        </w:rPr>
      </w:pPr>
      <w:r>
        <w:rPr>
          <w:rFonts w:ascii="Arial" w:hAnsi="Arial" w:cs="Arial"/>
          <w:sz w:val="24"/>
          <w:szCs w:val="24"/>
        </w:rPr>
        <w:t xml:space="preserve">To complete the Disclosure Application Form, the applicant must return the form to the </w:t>
      </w:r>
      <w:r w:rsidR="003402CD">
        <w:rPr>
          <w:rFonts w:ascii="Arial" w:hAnsi="Arial" w:cs="Arial"/>
          <w:sz w:val="24"/>
          <w:szCs w:val="24"/>
        </w:rPr>
        <w:t>GSOTM</w:t>
      </w:r>
      <w:r>
        <w:rPr>
          <w:rFonts w:ascii="Arial" w:hAnsi="Arial" w:cs="Arial"/>
          <w:sz w:val="24"/>
          <w:szCs w:val="24"/>
        </w:rPr>
        <w:t xml:space="preserve"> Committee in person to allow for the inspection by the Lead signatory of the identification documents.  All applicants have the right to have their disclosure information treated sensitively and confidentially and their certificate protected from unauthorized access.  Access NI requires the organization to comply with their Code of Practice.  The Code of Practice is intended to ensure that all the information is handled confidentially, sensitively and fairly by the organisation and all applicants can request a copy of this Code of Practice.</w:t>
      </w:r>
    </w:p>
    <w:p w14:paraId="090033C8" w14:textId="77777777" w:rsidR="00864D0D" w:rsidRDefault="005A1CC8" w:rsidP="00E02B0B">
      <w:pPr>
        <w:ind w:left="360"/>
        <w:jc w:val="both"/>
        <w:rPr>
          <w:rFonts w:ascii="Arial" w:hAnsi="Arial" w:cs="Arial"/>
          <w:sz w:val="24"/>
          <w:szCs w:val="24"/>
        </w:rPr>
      </w:pPr>
      <w:r>
        <w:rPr>
          <w:rFonts w:ascii="Arial" w:hAnsi="Arial" w:cs="Arial"/>
          <w:sz w:val="24"/>
          <w:szCs w:val="24"/>
        </w:rPr>
        <w:t>The lead signatory or counter signatory and the subject of the application will each receive a copy of the Disclosure, so that a decision can be made about whether any information it contains</w:t>
      </w:r>
      <w:r w:rsidR="001864D2">
        <w:rPr>
          <w:rFonts w:ascii="Arial" w:hAnsi="Arial" w:cs="Arial"/>
          <w:sz w:val="24"/>
          <w:szCs w:val="24"/>
        </w:rPr>
        <w:t>,</w:t>
      </w:r>
      <w:r>
        <w:rPr>
          <w:rFonts w:ascii="Arial" w:hAnsi="Arial" w:cs="Arial"/>
          <w:sz w:val="24"/>
          <w:szCs w:val="24"/>
        </w:rPr>
        <w:t xml:space="preserve"> affects the person’s ability to perform the role </w:t>
      </w:r>
      <w:r w:rsidR="001864D2">
        <w:rPr>
          <w:rFonts w:ascii="Arial" w:hAnsi="Arial" w:cs="Arial"/>
          <w:sz w:val="24"/>
          <w:szCs w:val="24"/>
        </w:rPr>
        <w:t>they</w:t>
      </w:r>
      <w:r>
        <w:rPr>
          <w:rFonts w:ascii="Arial" w:hAnsi="Arial" w:cs="Arial"/>
          <w:sz w:val="24"/>
          <w:szCs w:val="24"/>
        </w:rPr>
        <w:t xml:space="preserve"> have applied for.  Where a Disclosure check reveals a conviction</w:t>
      </w:r>
      <w:r w:rsidR="001864D2">
        <w:rPr>
          <w:rFonts w:ascii="Arial" w:hAnsi="Arial" w:cs="Arial"/>
          <w:sz w:val="24"/>
          <w:szCs w:val="24"/>
        </w:rPr>
        <w:t xml:space="preserve"> or other information, currently the decision rests with the </w:t>
      </w:r>
      <w:r w:rsidR="003402CD">
        <w:rPr>
          <w:rFonts w:ascii="Arial" w:hAnsi="Arial" w:cs="Arial"/>
          <w:sz w:val="24"/>
          <w:szCs w:val="24"/>
        </w:rPr>
        <w:t>GSOTM</w:t>
      </w:r>
      <w:r w:rsidR="001864D2">
        <w:rPr>
          <w:rFonts w:ascii="Arial" w:hAnsi="Arial" w:cs="Arial"/>
          <w:sz w:val="24"/>
          <w:szCs w:val="24"/>
        </w:rPr>
        <w:t xml:space="preserve"> lead signatory as to whether or not to employ the person in the position that they applied for, bearing in mind their overarching responsibilities for the welfare of the people who use the service.</w:t>
      </w:r>
    </w:p>
    <w:p w14:paraId="67CF3C7F" w14:textId="77777777" w:rsidR="00864D0D" w:rsidRDefault="00864D0D" w:rsidP="00E02B0B">
      <w:pPr>
        <w:ind w:left="360"/>
        <w:jc w:val="both"/>
        <w:rPr>
          <w:rFonts w:ascii="Arial" w:hAnsi="Arial" w:cs="Arial"/>
          <w:sz w:val="24"/>
          <w:szCs w:val="24"/>
        </w:rPr>
      </w:pPr>
      <w:r>
        <w:rPr>
          <w:rFonts w:ascii="Arial" w:hAnsi="Arial" w:cs="Arial"/>
          <w:sz w:val="24"/>
          <w:szCs w:val="24"/>
        </w:rPr>
        <w:t xml:space="preserve">The Safeguarding Vulnerable Groups Act 2006 Order sets out legal sanctions in relation to bared persons engaging in regulated activity.  As such the </w:t>
      </w:r>
      <w:r w:rsidR="003402CD">
        <w:rPr>
          <w:rFonts w:ascii="Arial" w:hAnsi="Arial" w:cs="Arial"/>
          <w:sz w:val="24"/>
          <w:szCs w:val="24"/>
        </w:rPr>
        <w:t>GSOTM</w:t>
      </w:r>
      <w:r>
        <w:rPr>
          <w:rFonts w:ascii="Arial" w:hAnsi="Arial" w:cs="Arial"/>
          <w:sz w:val="24"/>
          <w:szCs w:val="24"/>
        </w:rPr>
        <w:t xml:space="preserve"> will have a duty to refer these applicants and all other relevant information to the ISA for investigation.</w:t>
      </w:r>
    </w:p>
    <w:p w14:paraId="1450C0DC" w14:textId="77777777" w:rsidR="00864D0D" w:rsidRDefault="00864D0D" w:rsidP="00E02B0B">
      <w:pPr>
        <w:ind w:left="360"/>
        <w:jc w:val="both"/>
        <w:rPr>
          <w:rFonts w:ascii="Arial" w:hAnsi="Arial" w:cs="Arial"/>
          <w:sz w:val="24"/>
          <w:szCs w:val="24"/>
          <w:u w:val="single"/>
        </w:rPr>
      </w:pPr>
      <w:r>
        <w:rPr>
          <w:rFonts w:ascii="Arial" w:hAnsi="Arial" w:cs="Arial"/>
          <w:sz w:val="24"/>
          <w:szCs w:val="24"/>
          <w:u w:val="single"/>
        </w:rPr>
        <w:t>Tutors</w:t>
      </w:r>
    </w:p>
    <w:p w14:paraId="790380E6" w14:textId="77777777" w:rsidR="00864D0D" w:rsidRDefault="00864D0D" w:rsidP="00E02B0B">
      <w:pPr>
        <w:ind w:left="360"/>
        <w:jc w:val="both"/>
        <w:rPr>
          <w:rFonts w:ascii="Arial" w:hAnsi="Arial" w:cs="Arial"/>
          <w:sz w:val="24"/>
          <w:szCs w:val="24"/>
        </w:rPr>
      </w:pPr>
      <w:r>
        <w:rPr>
          <w:rFonts w:ascii="Arial" w:hAnsi="Arial" w:cs="Arial"/>
          <w:sz w:val="24"/>
          <w:szCs w:val="24"/>
        </w:rPr>
        <w:t xml:space="preserve">The </w:t>
      </w:r>
      <w:r w:rsidR="003402CD">
        <w:rPr>
          <w:rFonts w:ascii="Arial" w:hAnsi="Arial" w:cs="Arial"/>
          <w:sz w:val="24"/>
          <w:szCs w:val="24"/>
        </w:rPr>
        <w:t>GSOTM</w:t>
      </w:r>
      <w:r>
        <w:rPr>
          <w:rFonts w:ascii="Arial" w:hAnsi="Arial" w:cs="Arial"/>
          <w:sz w:val="24"/>
          <w:szCs w:val="24"/>
        </w:rPr>
        <w:t xml:space="preserve"> committee will carry out the following procedures for individuals in regulated positions who wish to tutor classes:</w:t>
      </w:r>
    </w:p>
    <w:p w14:paraId="1674F49D" w14:textId="77777777" w:rsidR="00864D0D" w:rsidRDefault="00864D0D" w:rsidP="00E02B0B">
      <w:pPr>
        <w:pStyle w:val="ListParagraph"/>
        <w:numPr>
          <w:ilvl w:val="0"/>
          <w:numId w:val="16"/>
        </w:numPr>
        <w:jc w:val="both"/>
        <w:rPr>
          <w:rFonts w:ascii="Arial" w:hAnsi="Arial" w:cs="Arial"/>
          <w:sz w:val="24"/>
          <w:szCs w:val="24"/>
        </w:rPr>
      </w:pPr>
      <w:r>
        <w:rPr>
          <w:rFonts w:ascii="Arial" w:hAnsi="Arial" w:cs="Arial"/>
          <w:sz w:val="24"/>
          <w:szCs w:val="24"/>
        </w:rPr>
        <w:t>Consider the skills and qualifications needed for the job to identify if the person is suited to the task.</w:t>
      </w:r>
    </w:p>
    <w:p w14:paraId="1FD8E4A8" w14:textId="77777777" w:rsidR="00864D0D" w:rsidRDefault="00864D0D" w:rsidP="00E02B0B">
      <w:pPr>
        <w:pStyle w:val="ListParagraph"/>
        <w:numPr>
          <w:ilvl w:val="0"/>
          <w:numId w:val="16"/>
        </w:numPr>
        <w:jc w:val="both"/>
        <w:rPr>
          <w:rFonts w:ascii="Arial" w:hAnsi="Arial" w:cs="Arial"/>
          <w:sz w:val="24"/>
          <w:szCs w:val="24"/>
        </w:rPr>
      </w:pPr>
      <w:r>
        <w:rPr>
          <w:rFonts w:ascii="Arial" w:hAnsi="Arial" w:cs="Arial"/>
          <w:sz w:val="24"/>
          <w:szCs w:val="24"/>
        </w:rPr>
        <w:lastRenderedPageBreak/>
        <w:t>An application form should be completed.  For regulated positions, the application form must indicate that an Enhanced Disclosure from Access NI</w:t>
      </w:r>
      <w:r w:rsidR="00904955">
        <w:rPr>
          <w:rFonts w:ascii="Arial" w:hAnsi="Arial" w:cs="Arial"/>
          <w:sz w:val="24"/>
          <w:szCs w:val="24"/>
        </w:rPr>
        <w:t xml:space="preserve"> will be sought and all tutors must provide details in respect of all previous convictions including “spent” convictions.  Any disclosed convictions will be taken into account only when the conviction is considered relevant to the work and will be viewed in the context of the work, the nature of the offence and the responsibility of </w:t>
      </w:r>
      <w:r w:rsidR="00840037">
        <w:rPr>
          <w:rFonts w:ascii="Arial" w:hAnsi="Arial" w:cs="Arial"/>
          <w:sz w:val="24"/>
          <w:szCs w:val="24"/>
        </w:rPr>
        <w:t>care of existing client/customer and employees.</w:t>
      </w:r>
    </w:p>
    <w:p w14:paraId="5EC8CEA8" w14:textId="77777777" w:rsidR="00840037" w:rsidRDefault="00840037" w:rsidP="00E02B0B">
      <w:pPr>
        <w:pStyle w:val="ListParagraph"/>
        <w:numPr>
          <w:ilvl w:val="0"/>
          <w:numId w:val="16"/>
        </w:numPr>
        <w:jc w:val="both"/>
        <w:rPr>
          <w:rFonts w:ascii="Arial" w:hAnsi="Arial" w:cs="Arial"/>
          <w:sz w:val="24"/>
          <w:szCs w:val="24"/>
        </w:rPr>
      </w:pPr>
      <w:r>
        <w:rPr>
          <w:rFonts w:ascii="Arial" w:hAnsi="Arial" w:cs="Arial"/>
          <w:sz w:val="24"/>
          <w:szCs w:val="24"/>
        </w:rPr>
        <w:t>The applicant must provide a recommendation from a person who will vouch for their suitability to tutor children, young people or vulnerable adults.</w:t>
      </w:r>
    </w:p>
    <w:p w14:paraId="58ACE3C3" w14:textId="77777777" w:rsidR="00840037" w:rsidRDefault="00840037" w:rsidP="00E02B0B">
      <w:pPr>
        <w:pStyle w:val="ListParagraph"/>
        <w:numPr>
          <w:ilvl w:val="0"/>
          <w:numId w:val="16"/>
        </w:numPr>
        <w:jc w:val="both"/>
        <w:rPr>
          <w:rFonts w:ascii="Arial" w:hAnsi="Arial" w:cs="Arial"/>
          <w:sz w:val="24"/>
          <w:szCs w:val="24"/>
        </w:rPr>
      </w:pPr>
      <w:r>
        <w:rPr>
          <w:rFonts w:ascii="Arial" w:hAnsi="Arial" w:cs="Arial"/>
          <w:sz w:val="24"/>
          <w:szCs w:val="24"/>
        </w:rPr>
        <w:t xml:space="preserve">The </w:t>
      </w:r>
      <w:r w:rsidR="003402CD">
        <w:rPr>
          <w:rFonts w:ascii="Arial" w:hAnsi="Arial" w:cs="Arial"/>
          <w:sz w:val="24"/>
          <w:szCs w:val="24"/>
        </w:rPr>
        <w:t>GSOTM</w:t>
      </w:r>
      <w:r>
        <w:rPr>
          <w:rFonts w:ascii="Arial" w:hAnsi="Arial" w:cs="Arial"/>
          <w:sz w:val="24"/>
          <w:szCs w:val="24"/>
        </w:rPr>
        <w:t xml:space="preserve"> representative must meet with the applicant, go through the information of their application form and once the committee member is satisfied the Committee must be informed.  </w:t>
      </w:r>
    </w:p>
    <w:p w14:paraId="7BAA9CC8" w14:textId="77777777" w:rsidR="00840037" w:rsidRDefault="00840037" w:rsidP="00E02B0B">
      <w:pPr>
        <w:pStyle w:val="ListParagraph"/>
        <w:numPr>
          <w:ilvl w:val="0"/>
          <w:numId w:val="16"/>
        </w:numPr>
        <w:jc w:val="both"/>
        <w:rPr>
          <w:rFonts w:ascii="Arial" w:hAnsi="Arial" w:cs="Arial"/>
          <w:sz w:val="24"/>
          <w:szCs w:val="24"/>
        </w:rPr>
      </w:pPr>
      <w:r>
        <w:rPr>
          <w:rFonts w:ascii="Arial" w:hAnsi="Arial" w:cs="Arial"/>
          <w:sz w:val="24"/>
          <w:szCs w:val="24"/>
        </w:rPr>
        <w:t>The Committee signatory for Access NI will forward an Access NI Disclosure Application Form to the tutor for completion and arrange an agreeable time for inspection of the required identification.</w:t>
      </w:r>
    </w:p>
    <w:p w14:paraId="5B4DA8E7" w14:textId="77777777" w:rsidR="00840037" w:rsidRDefault="00840037" w:rsidP="00E02B0B">
      <w:pPr>
        <w:pStyle w:val="ListParagraph"/>
        <w:numPr>
          <w:ilvl w:val="0"/>
          <w:numId w:val="16"/>
        </w:numPr>
        <w:jc w:val="both"/>
        <w:rPr>
          <w:rFonts w:ascii="Arial" w:hAnsi="Arial" w:cs="Arial"/>
          <w:sz w:val="24"/>
          <w:szCs w:val="24"/>
        </w:rPr>
      </w:pPr>
      <w:r>
        <w:rPr>
          <w:rFonts w:ascii="Arial" w:hAnsi="Arial" w:cs="Arial"/>
          <w:sz w:val="24"/>
          <w:szCs w:val="24"/>
        </w:rPr>
        <w:t xml:space="preserve">Before commencing, all tutors should be made aware by the </w:t>
      </w:r>
      <w:r w:rsidR="003402CD">
        <w:rPr>
          <w:rFonts w:ascii="Arial" w:hAnsi="Arial" w:cs="Arial"/>
          <w:sz w:val="24"/>
          <w:szCs w:val="24"/>
        </w:rPr>
        <w:t>GSOTM</w:t>
      </w:r>
      <w:r>
        <w:rPr>
          <w:rFonts w:ascii="Arial" w:hAnsi="Arial" w:cs="Arial"/>
          <w:sz w:val="24"/>
          <w:szCs w:val="24"/>
        </w:rPr>
        <w:t xml:space="preserve"> of the </w:t>
      </w:r>
      <w:r w:rsidR="003402CD">
        <w:rPr>
          <w:rFonts w:ascii="Arial" w:hAnsi="Arial" w:cs="Arial"/>
          <w:sz w:val="24"/>
          <w:szCs w:val="24"/>
        </w:rPr>
        <w:t xml:space="preserve">GSOTM’s </w:t>
      </w:r>
      <w:r>
        <w:rPr>
          <w:rFonts w:ascii="Arial" w:hAnsi="Arial" w:cs="Arial"/>
          <w:sz w:val="24"/>
          <w:szCs w:val="24"/>
        </w:rPr>
        <w:t>Child Protection Policy and other induction materials.</w:t>
      </w:r>
    </w:p>
    <w:p w14:paraId="4D5596AF" w14:textId="77777777" w:rsidR="00840037" w:rsidRDefault="00840037" w:rsidP="00E02B0B">
      <w:pPr>
        <w:pStyle w:val="ListParagraph"/>
        <w:numPr>
          <w:ilvl w:val="0"/>
          <w:numId w:val="16"/>
        </w:numPr>
        <w:jc w:val="both"/>
        <w:rPr>
          <w:rFonts w:ascii="Arial" w:hAnsi="Arial" w:cs="Arial"/>
          <w:sz w:val="24"/>
          <w:szCs w:val="24"/>
        </w:rPr>
      </w:pPr>
      <w:r>
        <w:rPr>
          <w:rFonts w:ascii="Arial" w:hAnsi="Arial" w:cs="Arial"/>
          <w:sz w:val="24"/>
          <w:szCs w:val="24"/>
        </w:rPr>
        <w:t>Tutors will be required to comply with any legislative requirements or changes in relation to controlled/regulated activities.  (See Appendix 11)</w:t>
      </w:r>
    </w:p>
    <w:p w14:paraId="67829F93" w14:textId="77777777" w:rsidR="00840037" w:rsidRPr="00546ADE" w:rsidRDefault="00840037" w:rsidP="00E02B0B">
      <w:pPr>
        <w:jc w:val="both"/>
        <w:rPr>
          <w:rFonts w:ascii="Arial" w:hAnsi="Arial" w:cs="Arial"/>
          <w:b/>
          <w:sz w:val="28"/>
          <w:szCs w:val="28"/>
        </w:rPr>
      </w:pPr>
      <w:proofErr w:type="gramStart"/>
      <w:r w:rsidRPr="00546ADE">
        <w:rPr>
          <w:rFonts w:ascii="Arial" w:hAnsi="Arial" w:cs="Arial"/>
          <w:b/>
          <w:sz w:val="28"/>
          <w:szCs w:val="28"/>
        </w:rPr>
        <w:t>11    SUPERVISION</w:t>
      </w:r>
      <w:proofErr w:type="gramEnd"/>
      <w:r w:rsidRPr="00546ADE">
        <w:rPr>
          <w:rFonts w:ascii="Arial" w:hAnsi="Arial" w:cs="Arial"/>
          <w:b/>
          <w:sz w:val="28"/>
          <w:szCs w:val="28"/>
        </w:rPr>
        <w:t xml:space="preserve">, SUPPORT AND TRAINING </w:t>
      </w:r>
    </w:p>
    <w:p w14:paraId="1930A8BD" w14:textId="77777777" w:rsidR="00840037" w:rsidRDefault="00840037" w:rsidP="00E02B0B">
      <w:pPr>
        <w:jc w:val="both"/>
        <w:rPr>
          <w:rFonts w:ascii="Arial" w:hAnsi="Arial" w:cs="Arial"/>
          <w:sz w:val="24"/>
          <w:szCs w:val="24"/>
        </w:rPr>
      </w:pPr>
      <w:r w:rsidRPr="00840037">
        <w:rPr>
          <w:rFonts w:ascii="Arial" w:hAnsi="Arial" w:cs="Arial"/>
          <w:sz w:val="24"/>
          <w:szCs w:val="24"/>
        </w:rPr>
        <w:t xml:space="preserve">Working </w:t>
      </w:r>
      <w:r>
        <w:rPr>
          <w:rFonts w:ascii="Arial" w:hAnsi="Arial" w:cs="Arial"/>
          <w:sz w:val="24"/>
          <w:szCs w:val="24"/>
        </w:rPr>
        <w:t xml:space="preserve">with children, young people and vulnerable adults </w:t>
      </w:r>
      <w:proofErr w:type="gramStart"/>
      <w:r>
        <w:rPr>
          <w:rFonts w:ascii="Arial" w:hAnsi="Arial" w:cs="Arial"/>
          <w:sz w:val="24"/>
          <w:szCs w:val="24"/>
        </w:rPr>
        <w:t>is</w:t>
      </w:r>
      <w:proofErr w:type="gramEnd"/>
      <w:r>
        <w:rPr>
          <w:rFonts w:ascii="Arial" w:hAnsi="Arial" w:cs="Arial"/>
          <w:sz w:val="24"/>
          <w:szCs w:val="24"/>
        </w:rPr>
        <w:t xml:space="preserve"> both worthwhile and fulfilling, but it is also challenging.  Having recruited staff the </w:t>
      </w:r>
      <w:r w:rsidR="003402CD">
        <w:rPr>
          <w:rFonts w:ascii="Arial" w:hAnsi="Arial" w:cs="Arial"/>
          <w:sz w:val="24"/>
          <w:szCs w:val="24"/>
        </w:rPr>
        <w:t>GSOTM</w:t>
      </w:r>
      <w:r>
        <w:rPr>
          <w:rFonts w:ascii="Arial" w:hAnsi="Arial" w:cs="Arial"/>
          <w:sz w:val="24"/>
          <w:szCs w:val="24"/>
        </w:rPr>
        <w:t xml:space="preserve"> needs to ensure that they will be well informed, trained, supervised and supported, so that staff are less likely to become involved in actions that can cause harm or be misunderstood.</w:t>
      </w:r>
    </w:p>
    <w:p w14:paraId="7AC6286F" w14:textId="77777777" w:rsidR="00840037" w:rsidRDefault="00840037" w:rsidP="00E02B0B">
      <w:pPr>
        <w:jc w:val="both"/>
        <w:rPr>
          <w:rFonts w:ascii="Arial" w:hAnsi="Arial" w:cs="Arial"/>
          <w:sz w:val="24"/>
          <w:szCs w:val="24"/>
        </w:rPr>
      </w:pPr>
      <w:r>
        <w:rPr>
          <w:rFonts w:ascii="Arial" w:hAnsi="Arial" w:cs="Arial"/>
          <w:sz w:val="24"/>
          <w:szCs w:val="24"/>
        </w:rPr>
        <w:t>This process should include the following:</w:t>
      </w:r>
    </w:p>
    <w:p w14:paraId="1F0A18FF" w14:textId="77777777" w:rsidR="00774A31" w:rsidRDefault="00774A31" w:rsidP="00E02B0B">
      <w:pPr>
        <w:pStyle w:val="ListParagraph"/>
        <w:numPr>
          <w:ilvl w:val="0"/>
          <w:numId w:val="17"/>
        </w:numPr>
        <w:jc w:val="both"/>
        <w:rPr>
          <w:rFonts w:ascii="Arial" w:hAnsi="Arial" w:cs="Arial"/>
          <w:sz w:val="24"/>
          <w:szCs w:val="24"/>
        </w:rPr>
      </w:pPr>
      <w:r>
        <w:rPr>
          <w:rFonts w:ascii="Arial" w:hAnsi="Arial" w:cs="Arial"/>
          <w:sz w:val="24"/>
          <w:szCs w:val="24"/>
        </w:rPr>
        <w:t xml:space="preserve">Before commencing, all tutors should be made aware of the </w:t>
      </w:r>
      <w:r w:rsidR="003402CD">
        <w:rPr>
          <w:rFonts w:ascii="Arial" w:hAnsi="Arial" w:cs="Arial"/>
          <w:sz w:val="24"/>
          <w:szCs w:val="24"/>
        </w:rPr>
        <w:t>GSOTM</w:t>
      </w:r>
      <w:r>
        <w:rPr>
          <w:rFonts w:ascii="Arial" w:hAnsi="Arial" w:cs="Arial"/>
          <w:sz w:val="24"/>
          <w:szCs w:val="24"/>
        </w:rPr>
        <w:t>’s Child Protection Policy and other induction materials.</w:t>
      </w:r>
    </w:p>
    <w:p w14:paraId="616DAD0D" w14:textId="77777777" w:rsidR="00774A31" w:rsidRDefault="00774A31" w:rsidP="00E02B0B">
      <w:pPr>
        <w:pStyle w:val="ListParagraph"/>
        <w:numPr>
          <w:ilvl w:val="0"/>
          <w:numId w:val="17"/>
        </w:numPr>
        <w:jc w:val="both"/>
        <w:rPr>
          <w:rFonts w:ascii="Arial" w:hAnsi="Arial" w:cs="Arial"/>
          <w:sz w:val="24"/>
          <w:szCs w:val="24"/>
        </w:rPr>
      </w:pPr>
      <w:r>
        <w:rPr>
          <w:rFonts w:ascii="Arial" w:hAnsi="Arial" w:cs="Arial"/>
          <w:sz w:val="24"/>
          <w:szCs w:val="24"/>
        </w:rPr>
        <w:t>Tutors will be required to comply with any legislative requirements or changes in relation to controlled/regulated activities.  (See Appendix 11)</w:t>
      </w:r>
    </w:p>
    <w:p w14:paraId="4794B153" w14:textId="77777777" w:rsidR="00A3671A" w:rsidRDefault="00774A31" w:rsidP="00E02B0B">
      <w:pPr>
        <w:jc w:val="both"/>
        <w:rPr>
          <w:rFonts w:ascii="Arial" w:hAnsi="Arial" w:cs="Arial"/>
          <w:sz w:val="24"/>
          <w:szCs w:val="24"/>
          <w:u w:val="single"/>
        </w:rPr>
      </w:pPr>
      <w:r w:rsidRPr="00774A31">
        <w:rPr>
          <w:rFonts w:ascii="Arial" w:hAnsi="Arial" w:cs="Arial"/>
          <w:sz w:val="24"/>
          <w:szCs w:val="24"/>
          <w:u w:val="single"/>
        </w:rPr>
        <w:t>Induction</w:t>
      </w:r>
    </w:p>
    <w:p w14:paraId="2E63A2AE" w14:textId="77777777" w:rsidR="004F3D1C" w:rsidRPr="00456D0C" w:rsidRDefault="00774A31" w:rsidP="00E02B0B">
      <w:pPr>
        <w:jc w:val="both"/>
        <w:rPr>
          <w:rFonts w:ascii="Arial" w:hAnsi="Arial" w:cs="Arial"/>
          <w:sz w:val="24"/>
          <w:szCs w:val="24"/>
        </w:rPr>
      </w:pPr>
      <w:r>
        <w:rPr>
          <w:rFonts w:ascii="Arial" w:hAnsi="Arial" w:cs="Arial"/>
          <w:sz w:val="24"/>
          <w:szCs w:val="24"/>
        </w:rPr>
        <w:t>Staff need clear instructions of the task and limits that apply to them as newcomers.  They need to be familiar with the Safeguarding Policy and Code of Behaviour, as well as other policie</w:t>
      </w:r>
      <w:r w:rsidR="00456D0C">
        <w:rPr>
          <w:rFonts w:ascii="Arial" w:hAnsi="Arial" w:cs="Arial"/>
          <w:sz w:val="24"/>
          <w:szCs w:val="24"/>
        </w:rPr>
        <w:t>s such as on Health and Safety.</w:t>
      </w:r>
    </w:p>
    <w:p w14:paraId="3F64CBC5" w14:textId="77777777" w:rsidR="009305E3" w:rsidRDefault="009305E3" w:rsidP="00E02B0B">
      <w:pPr>
        <w:jc w:val="both"/>
        <w:rPr>
          <w:rFonts w:ascii="Arial" w:hAnsi="Arial" w:cs="Arial"/>
          <w:sz w:val="24"/>
          <w:szCs w:val="24"/>
          <w:u w:val="single"/>
        </w:rPr>
      </w:pPr>
      <w:r>
        <w:rPr>
          <w:rFonts w:ascii="Arial" w:hAnsi="Arial" w:cs="Arial"/>
          <w:sz w:val="24"/>
          <w:szCs w:val="24"/>
          <w:u w:val="single"/>
        </w:rPr>
        <w:t>Probationary or Trial Period</w:t>
      </w:r>
    </w:p>
    <w:p w14:paraId="18EA2740" w14:textId="77777777" w:rsidR="009305E3" w:rsidRDefault="009305E3" w:rsidP="00E02B0B">
      <w:pPr>
        <w:jc w:val="both"/>
        <w:rPr>
          <w:rFonts w:ascii="Arial" w:hAnsi="Arial" w:cs="Arial"/>
          <w:sz w:val="24"/>
          <w:szCs w:val="24"/>
        </w:rPr>
      </w:pPr>
      <w:r>
        <w:rPr>
          <w:rFonts w:ascii="Arial" w:hAnsi="Arial" w:cs="Arial"/>
          <w:sz w:val="24"/>
          <w:szCs w:val="24"/>
        </w:rPr>
        <w:t xml:space="preserve">The </w:t>
      </w:r>
      <w:r w:rsidR="003402CD">
        <w:rPr>
          <w:rFonts w:ascii="Arial" w:hAnsi="Arial" w:cs="Arial"/>
          <w:sz w:val="24"/>
          <w:szCs w:val="24"/>
        </w:rPr>
        <w:t xml:space="preserve">GSOTM </w:t>
      </w:r>
      <w:r>
        <w:rPr>
          <w:rFonts w:ascii="Arial" w:hAnsi="Arial" w:cs="Arial"/>
          <w:sz w:val="24"/>
          <w:szCs w:val="24"/>
        </w:rPr>
        <w:t>aims to review the development and suitability of new staff within six weeks of commencement in post.</w:t>
      </w:r>
    </w:p>
    <w:p w14:paraId="69F07E31" w14:textId="77777777" w:rsidR="009305E3" w:rsidRDefault="009305E3" w:rsidP="00E02B0B">
      <w:pPr>
        <w:jc w:val="both"/>
        <w:rPr>
          <w:rFonts w:ascii="Arial" w:hAnsi="Arial" w:cs="Arial"/>
          <w:sz w:val="24"/>
          <w:szCs w:val="24"/>
          <w:u w:val="single"/>
        </w:rPr>
      </w:pPr>
      <w:r>
        <w:rPr>
          <w:rFonts w:ascii="Arial" w:hAnsi="Arial" w:cs="Arial"/>
          <w:sz w:val="24"/>
          <w:szCs w:val="24"/>
          <w:u w:val="single"/>
        </w:rPr>
        <w:lastRenderedPageBreak/>
        <w:t>Supervision and Support</w:t>
      </w:r>
    </w:p>
    <w:p w14:paraId="4A2603A1" w14:textId="77777777" w:rsidR="009305E3" w:rsidRDefault="009305E3" w:rsidP="00E02B0B">
      <w:pPr>
        <w:jc w:val="both"/>
        <w:rPr>
          <w:rFonts w:ascii="Arial" w:hAnsi="Arial" w:cs="Arial"/>
          <w:sz w:val="24"/>
          <w:szCs w:val="24"/>
        </w:rPr>
      </w:pPr>
      <w:r>
        <w:rPr>
          <w:rFonts w:ascii="Arial" w:hAnsi="Arial" w:cs="Arial"/>
          <w:sz w:val="24"/>
          <w:szCs w:val="24"/>
        </w:rPr>
        <w:t xml:space="preserve">This focuses on the work that new staff need to do, and how they should do it.  The Musical Director and other committee members can also comment on any good work that the new recruits have done.  Supervision provides an opportunity for new staff and volunteers to share concerns about their working environment.  This supervision and support may be on a one-to-one basis, or in a group setting.  It may be a regular formal meeting, or an informal discussion, as the need arises.  It should provide an opportunity for both parties to discuss issues of importance and identify training needs.  It is recommended that everyone involved </w:t>
      </w:r>
      <w:proofErr w:type="gramStart"/>
      <w:r>
        <w:rPr>
          <w:rFonts w:ascii="Arial" w:hAnsi="Arial" w:cs="Arial"/>
          <w:sz w:val="24"/>
          <w:szCs w:val="24"/>
        </w:rPr>
        <w:t>keeps</w:t>
      </w:r>
      <w:proofErr w:type="gramEnd"/>
      <w:r>
        <w:rPr>
          <w:rFonts w:ascii="Arial" w:hAnsi="Arial" w:cs="Arial"/>
          <w:sz w:val="24"/>
          <w:szCs w:val="24"/>
        </w:rPr>
        <w:t xml:space="preserve"> a note of any agreed action points.</w:t>
      </w:r>
    </w:p>
    <w:p w14:paraId="2F660B8F" w14:textId="77777777" w:rsidR="009305E3" w:rsidRDefault="009305E3" w:rsidP="00E02B0B">
      <w:pPr>
        <w:jc w:val="both"/>
        <w:rPr>
          <w:rFonts w:ascii="Arial" w:hAnsi="Arial" w:cs="Arial"/>
          <w:sz w:val="24"/>
          <w:szCs w:val="24"/>
          <w:u w:val="single"/>
        </w:rPr>
      </w:pPr>
      <w:r>
        <w:rPr>
          <w:rFonts w:ascii="Arial" w:hAnsi="Arial" w:cs="Arial"/>
          <w:sz w:val="24"/>
          <w:szCs w:val="24"/>
          <w:u w:val="single"/>
        </w:rPr>
        <w:t>Training</w:t>
      </w:r>
    </w:p>
    <w:p w14:paraId="78D63F24" w14:textId="77777777" w:rsidR="009305E3" w:rsidRDefault="003402CD" w:rsidP="00E02B0B">
      <w:pPr>
        <w:jc w:val="both"/>
        <w:rPr>
          <w:rFonts w:ascii="Arial" w:hAnsi="Arial" w:cs="Arial"/>
          <w:sz w:val="24"/>
          <w:szCs w:val="24"/>
        </w:rPr>
      </w:pPr>
      <w:r>
        <w:rPr>
          <w:rFonts w:ascii="Arial" w:hAnsi="Arial" w:cs="Arial"/>
          <w:sz w:val="24"/>
          <w:szCs w:val="24"/>
        </w:rPr>
        <w:t xml:space="preserve">GSOTM </w:t>
      </w:r>
      <w:r w:rsidR="009305E3">
        <w:rPr>
          <w:rFonts w:ascii="Arial" w:hAnsi="Arial" w:cs="Arial"/>
          <w:sz w:val="24"/>
          <w:szCs w:val="24"/>
        </w:rPr>
        <w:t xml:space="preserve">recognises the importance of excellent training and development practice.  It is the Committee’s responsibility to identify both the individual and common training needs of our staff and volunteers.  Training should be an </w:t>
      </w:r>
      <w:proofErr w:type="spellStart"/>
      <w:r w:rsidR="009305E3">
        <w:rPr>
          <w:rFonts w:ascii="Arial" w:hAnsi="Arial" w:cs="Arial"/>
          <w:sz w:val="24"/>
          <w:szCs w:val="24"/>
        </w:rPr>
        <w:t>ongoing</w:t>
      </w:r>
      <w:proofErr w:type="spellEnd"/>
      <w:r w:rsidR="009305E3">
        <w:rPr>
          <w:rFonts w:ascii="Arial" w:hAnsi="Arial" w:cs="Arial"/>
          <w:sz w:val="24"/>
          <w:szCs w:val="24"/>
        </w:rPr>
        <w:t xml:space="preserve"> process and relevant to the roles that people play </w:t>
      </w:r>
      <w:proofErr w:type="spellStart"/>
      <w:r w:rsidR="009305E3">
        <w:rPr>
          <w:rFonts w:ascii="Arial" w:hAnsi="Arial" w:cs="Arial"/>
          <w:sz w:val="24"/>
          <w:szCs w:val="24"/>
        </w:rPr>
        <w:t>ine</w:t>
      </w:r>
      <w:proofErr w:type="spellEnd"/>
      <w:r w:rsidR="009305E3">
        <w:rPr>
          <w:rFonts w:ascii="Arial" w:hAnsi="Arial" w:cs="Arial"/>
          <w:sz w:val="24"/>
          <w:szCs w:val="24"/>
        </w:rPr>
        <w:t xml:space="preserve"> the organisation.  All staff </w:t>
      </w:r>
      <w:proofErr w:type="gramStart"/>
      <w:r w:rsidR="009305E3">
        <w:rPr>
          <w:rFonts w:ascii="Arial" w:hAnsi="Arial" w:cs="Arial"/>
          <w:sz w:val="24"/>
          <w:szCs w:val="24"/>
        </w:rPr>
        <w:t>who</w:t>
      </w:r>
      <w:proofErr w:type="gramEnd"/>
      <w:r w:rsidR="009305E3">
        <w:rPr>
          <w:rFonts w:ascii="Arial" w:hAnsi="Arial" w:cs="Arial"/>
          <w:sz w:val="24"/>
          <w:szCs w:val="24"/>
        </w:rPr>
        <w:t xml:space="preserve"> work with children, young people and vulnerable adults will participate in safeguarding training, which should include:</w:t>
      </w:r>
    </w:p>
    <w:p w14:paraId="4E41523F" w14:textId="77777777" w:rsidR="009305E3" w:rsidRDefault="009305E3" w:rsidP="00E02B0B">
      <w:pPr>
        <w:pStyle w:val="ListParagraph"/>
        <w:numPr>
          <w:ilvl w:val="0"/>
          <w:numId w:val="18"/>
        </w:numPr>
        <w:jc w:val="both"/>
        <w:rPr>
          <w:rFonts w:ascii="Arial" w:hAnsi="Arial" w:cs="Arial"/>
          <w:sz w:val="24"/>
          <w:szCs w:val="24"/>
        </w:rPr>
      </w:pPr>
      <w:r>
        <w:rPr>
          <w:rFonts w:ascii="Arial" w:hAnsi="Arial" w:cs="Arial"/>
          <w:sz w:val="24"/>
          <w:szCs w:val="24"/>
        </w:rPr>
        <w:t>Awareness of Safeguarding issues</w:t>
      </w:r>
    </w:p>
    <w:p w14:paraId="3AFD12A1" w14:textId="77777777" w:rsidR="009305E3" w:rsidRDefault="009305E3" w:rsidP="00E02B0B">
      <w:pPr>
        <w:pStyle w:val="ListParagraph"/>
        <w:numPr>
          <w:ilvl w:val="0"/>
          <w:numId w:val="18"/>
        </w:numPr>
        <w:jc w:val="both"/>
        <w:rPr>
          <w:rFonts w:ascii="Arial" w:hAnsi="Arial" w:cs="Arial"/>
          <w:sz w:val="24"/>
          <w:szCs w:val="24"/>
        </w:rPr>
      </w:pPr>
      <w:r>
        <w:rPr>
          <w:rFonts w:ascii="Arial" w:hAnsi="Arial" w:cs="Arial"/>
          <w:sz w:val="24"/>
          <w:szCs w:val="24"/>
        </w:rPr>
        <w:t>Code of Behaviour</w:t>
      </w:r>
    </w:p>
    <w:p w14:paraId="19C078DE" w14:textId="77777777" w:rsidR="00C95781" w:rsidRDefault="00C95781" w:rsidP="00E02B0B">
      <w:pPr>
        <w:pStyle w:val="ListParagraph"/>
        <w:numPr>
          <w:ilvl w:val="0"/>
          <w:numId w:val="18"/>
        </w:numPr>
        <w:jc w:val="both"/>
        <w:rPr>
          <w:rFonts w:ascii="Arial" w:hAnsi="Arial" w:cs="Arial"/>
          <w:sz w:val="24"/>
          <w:szCs w:val="24"/>
        </w:rPr>
      </w:pPr>
      <w:r>
        <w:rPr>
          <w:rFonts w:ascii="Arial" w:hAnsi="Arial" w:cs="Arial"/>
          <w:sz w:val="24"/>
          <w:szCs w:val="24"/>
        </w:rPr>
        <w:t>Reporting procedures</w:t>
      </w:r>
    </w:p>
    <w:p w14:paraId="07E98FFA" w14:textId="77777777" w:rsidR="00C95781" w:rsidRDefault="00C95781" w:rsidP="00E02B0B">
      <w:pPr>
        <w:pStyle w:val="ListParagraph"/>
        <w:numPr>
          <w:ilvl w:val="0"/>
          <w:numId w:val="18"/>
        </w:numPr>
        <w:jc w:val="both"/>
        <w:rPr>
          <w:rFonts w:ascii="Arial" w:hAnsi="Arial" w:cs="Arial"/>
          <w:sz w:val="24"/>
          <w:szCs w:val="24"/>
        </w:rPr>
      </w:pPr>
      <w:r>
        <w:rPr>
          <w:rFonts w:ascii="Arial" w:hAnsi="Arial" w:cs="Arial"/>
          <w:sz w:val="24"/>
          <w:szCs w:val="24"/>
        </w:rPr>
        <w:t>Guidance on the use of photographs and images of children, young people and vulnerable adults.</w:t>
      </w:r>
    </w:p>
    <w:p w14:paraId="26452D8F" w14:textId="77777777" w:rsidR="00C95781" w:rsidRDefault="00C95781" w:rsidP="00E02B0B">
      <w:pPr>
        <w:jc w:val="both"/>
        <w:rPr>
          <w:rFonts w:ascii="Arial" w:hAnsi="Arial" w:cs="Arial"/>
          <w:sz w:val="24"/>
          <w:szCs w:val="24"/>
        </w:rPr>
      </w:pPr>
      <w:r>
        <w:rPr>
          <w:rFonts w:ascii="Arial" w:hAnsi="Arial" w:cs="Arial"/>
          <w:sz w:val="24"/>
          <w:szCs w:val="24"/>
        </w:rPr>
        <w:t>All staff will have the opportunity, once a year, to participate in</w:t>
      </w:r>
      <w:r w:rsidR="00456D0C">
        <w:rPr>
          <w:rFonts w:ascii="Arial" w:hAnsi="Arial" w:cs="Arial"/>
          <w:sz w:val="24"/>
          <w:szCs w:val="24"/>
        </w:rPr>
        <w:t xml:space="preserve"> a performance review scheme.  </w:t>
      </w:r>
    </w:p>
    <w:p w14:paraId="46F18238" w14:textId="77777777" w:rsidR="00C95781" w:rsidRDefault="00C95781" w:rsidP="00E02B0B">
      <w:pPr>
        <w:jc w:val="both"/>
        <w:rPr>
          <w:rFonts w:ascii="Arial" w:hAnsi="Arial" w:cs="Arial"/>
          <w:sz w:val="24"/>
          <w:szCs w:val="24"/>
        </w:rPr>
      </w:pPr>
      <w:r>
        <w:rPr>
          <w:rFonts w:ascii="Arial" w:hAnsi="Arial" w:cs="Arial"/>
          <w:sz w:val="24"/>
          <w:szCs w:val="24"/>
        </w:rPr>
        <w:t xml:space="preserve">This policy was adopted formally by </w:t>
      </w:r>
      <w:r w:rsidR="003402CD">
        <w:rPr>
          <w:rFonts w:ascii="Arial" w:hAnsi="Arial" w:cs="Arial"/>
          <w:sz w:val="24"/>
          <w:szCs w:val="24"/>
        </w:rPr>
        <w:t xml:space="preserve">GSOTM </w:t>
      </w:r>
      <w:r>
        <w:rPr>
          <w:rFonts w:ascii="Arial" w:hAnsi="Arial" w:cs="Arial"/>
          <w:sz w:val="24"/>
          <w:szCs w:val="24"/>
        </w:rPr>
        <w:t xml:space="preserve">on </w:t>
      </w:r>
    </w:p>
    <w:p w14:paraId="3A1D6BD2" w14:textId="77777777" w:rsidR="00C95781" w:rsidRDefault="00C95781" w:rsidP="00E02B0B">
      <w:pPr>
        <w:jc w:val="both"/>
        <w:rPr>
          <w:rFonts w:ascii="Arial" w:hAnsi="Arial" w:cs="Arial"/>
          <w:sz w:val="24"/>
          <w:szCs w:val="24"/>
        </w:rPr>
      </w:pPr>
      <w:r>
        <w:rPr>
          <w:rFonts w:ascii="Arial" w:hAnsi="Arial" w:cs="Arial"/>
          <w:sz w:val="24"/>
          <w:szCs w:val="24"/>
        </w:rPr>
        <w:t xml:space="preserve">_______________________ </w:t>
      </w:r>
    </w:p>
    <w:p w14:paraId="15BE2A16" w14:textId="77777777" w:rsidR="00C95781" w:rsidRDefault="00C95781" w:rsidP="00E02B0B">
      <w:pPr>
        <w:jc w:val="both"/>
        <w:rPr>
          <w:rFonts w:ascii="Arial" w:hAnsi="Arial" w:cs="Arial"/>
          <w:sz w:val="24"/>
          <w:szCs w:val="24"/>
        </w:rPr>
      </w:pPr>
    </w:p>
    <w:p w14:paraId="3B615CD1" w14:textId="77777777" w:rsidR="00C95781" w:rsidRDefault="00C95781" w:rsidP="00E02B0B">
      <w:pPr>
        <w:jc w:val="both"/>
        <w:rPr>
          <w:rFonts w:ascii="Arial" w:hAnsi="Arial" w:cs="Arial"/>
          <w:sz w:val="24"/>
          <w:szCs w:val="24"/>
        </w:rPr>
      </w:pPr>
      <w:r>
        <w:rPr>
          <w:rFonts w:ascii="Arial" w:hAnsi="Arial" w:cs="Arial"/>
          <w:sz w:val="24"/>
          <w:szCs w:val="24"/>
        </w:rPr>
        <w:t>Signed</w:t>
      </w:r>
    </w:p>
    <w:p w14:paraId="21329B10" w14:textId="77777777" w:rsidR="00C95781" w:rsidRDefault="00C95781" w:rsidP="00E02B0B">
      <w:pPr>
        <w:jc w:val="both"/>
        <w:rPr>
          <w:rFonts w:ascii="Arial" w:hAnsi="Arial" w:cs="Arial"/>
          <w:sz w:val="24"/>
          <w:szCs w:val="24"/>
        </w:rPr>
      </w:pPr>
    </w:p>
    <w:p w14:paraId="2D738630" w14:textId="77777777" w:rsidR="00FC4B6B" w:rsidRPr="00FC4B6B" w:rsidRDefault="00C95781" w:rsidP="00A830EC">
      <w:pPr>
        <w:jc w:val="both"/>
        <w:rPr>
          <w:rFonts w:ascii="Arial" w:hAnsi="Arial" w:cs="Arial"/>
          <w:sz w:val="24"/>
          <w:szCs w:val="24"/>
        </w:rPr>
      </w:pPr>
      <w:r>
        <w:rPr>
          <w:rFonts w:ascii="Arial" w:hAnsi="Arial" w:cs="Arial"/>
          <w:sz w:val="24"/>
          <w:szCs w:val="24"/>
        </w:rPr>
        <w:t>________________________________ Position      _________________________</w:t>
      </w:r>
      <w:r w:rsidR="00A830EC">
        <w:rPr>
          <w:rFonts w:ascii="Arial" w:hAnsi="Arial" w:cs="Arial"/>
          <w:sz w:val="24"/>
          <w:szCs w:val="24"/>
        </w:rPr>
        <w:t xml:space="preserve"> </w:t>
      </w:r>
    </w:p>
    <w:p w14:paraId="43EF9CF4" w14:textId="77777777" w:rsidR="009D5260" w:rsidRDefault="009D5260" w:rsidP="00E02B0B">
      <w:pPr>
        <w:pStyle w:val="ListParagraph"/>
        <w:spacing w:before="240"/>
        <w:ind w:left="0"/>
        <w:jc w:val="both"/>
        <w:rPr>
          <w:rFonts w:ascii="Arial" w:hAnsi="Arial" w:cs="Arial"/>
          <w:sz w:val="24"/>
          <w:szCs w:val="24"/>
        </w:rPr>
      </w:pPr>
    </w:p>
    <w:p w14:paraId="5A651B59" w14:textId="77777777" w:rsidR="009D5260" w:rsidRDefault="009D5260" w:rsidP="00E02B0B">
      <w:pPr>
        <w:pStyle w:val="ListParagraph"/>
        <w:spacing w:before="240"/>
        <w:ind w:left="0"/>
        <w:jc w:val="both"/>
        <w:rPr>
          <w:rFonts w:ascii="Arial" w:hAnsi="Arial" w:cs="Arial"/>
          <w:sz w:val="24"/>
          <w:szCs w:val="24"/>
        </w:rPr>
      </w:pPr>
    </w:p>
    <w:p w14:paraId="73D715F2" w14:textId="77777777" w:rsidR="009D5260" w:rsidRDefault="009D5260" w:rsidP="00E02B0B">
      <w:pPr>
        <w:pStyle w:val="ListParagraph"/>
        <w:spacing w:before="240"/>
        <w:ind w:left="0"/>
        <w:jc w:val="both"/>
        <w:rPr>
          <w:rFonts w:ascii="Arial" w:hAnsi="Arial" w:cs="Arial"/>
          <w:sz w:val="24"/>
          <w:szCs w:val="24"/>
        </w:rPr>
      </w:pPr>
    </w:p>
    <w:p w14:paraId="1D71E558" w14:textId="77777777" w:rsidR="001960E4" w:rsidRDefault="001960E4" w:rsidP="00E02B0B">
      <w:pPr>
        <w:pStyle w:val="ListParagraph"/>
        <w:spacing w:before="240"/>
        <w:ind w:left="0"/>
        <w:jc w:val="both"/>
        <w:rPr>
          <w:rFonts w:ascii="Arial" w:hAnsi="Arial" w:cs="Arial"/>
          <w:sz w:val="24"/>
          <w:szCs w:val="24"/>
        </w:rPr>
      </w:pPr>
    </w:p>
    <w:p w14:paraId="35782155" w14:textId="77777777" w:rsidR="001960E4" w:rsidRDefault="001960E4" w:rsidP="00E02B0B">
      <w:pPr>
        <w:pStyle w:val="ListParagraph"/>
        <w:spacing w:before="240"/>
        <w:ind w:left="0"/>
        <w:jc w:val="both"/>
        <w:rPr>
          <w:rFonts w:ascii="Arial" w:hAnsi="Arial" w:cs="Arial"/>
          <w:sz w:val="24"/>
          <w:szCs w:val="24"/>
        </w:rPr>
      </w:pPr>
    </w:p>
    <w:p w14:paraId="5CA394D7" w14:textId="77777777" w:rsidR="001960E4" w:rsidRDefault="001960E4" w:rsidP="00E02B0B">
      <w:pPr>
        <w:pStyle w:val="ListParagraph"/>
        <w:spacing w:before="240"/>
        <w:ind w:left="0"/>
        <w:jc w:val="both"/>
        <w:rPr>
          <w:rFonts w:ascii="Arial" w:hAnsi="Arial" w:cs="Arial"/>
          <w:sz w:val="24"/>
          <w:szCs w:val="24"/>
        </w:rPr>
      </w:pPr>
    </w:p>
    <w:p w14:paraId="0A91E994" w14:textId="77777777" w:rsidR="001960E4" w:rsidRDefault="001960E4" w:rsidP="00E02B0B">
      <w:pPr>
        <w:pStyle w:val="ListParagraph"/>
        <w:spacing w:before="240"/>
        <w:ind w:left="0"/>
        <w:jc w:val="both"/>
        <w:rPr>
          <w:rFonts w:ascii="Arial" w:hAnsi="Arial" w:cs="Arial"/>
          <w:sz w:val="24"/>
          <w:szCs w:val="24"/>
        </w:rPr>
      </w:pPr>
    </w:p>
    <w:p w14:paraId="1ABA94B5" w14:textId="77777777" w:rsidR="009D5260" w:rsidRDefault="009D5260" w:rsidP="00E02B0B">
      <w:pPr>
        <w:pStyle w:val="ListParagraph"/>
        <w:spacing w:before="240"/>
        <w:ind w:left="0"/>
        <w:jc w:val="both"/>
        <w:rPr>
          <w:rFonts w:ascii="Arial" w:hAnsi="Arial" w:cs="Arial"/>
          <w:sz w:val="24"/>
          <w:szCs w:val="24"/>
        </w:rPr>
      </w:pPr>
    </w:p>
    <w:p w14:paraId="02E7913D" w14:textId="77777777" w:rsidR="00FC4B6B" w:rsidRPr="00546ADE" w:rsidRDefault="00A30EDF" w:rsidP="00546ADE">
      <w:pPr>
        <w:pStyle w:val="ListParagraph"/>
        <w:spacing w:before="240"/>
        <w:ind w:left="0"/>
        <w:jc w:val="right"/>
        <w:rPr>
          <w:rFonts w:ascii="Arial" w:hAnsi="Arial" w:cs="Arial"/>
          <w:b/>
          <w:sz w:val="24"/>
          <w:szCs w:val="24"/>
        </w:rPr>
      </w:pPr>
      <w:r w:rsidRPr="00546ADE">
        <w:rPr>
          <w:rFonts w:ascii="Arial" w:hAnsi="Arial" w:cs="Arial"/>
          <w:b/>
          <w:sz w:val="24"/>
          <w:szCs w:val="24"/>
        </w:rPr>
        <w:t>APPENDIX 1</w:t>
      </w:r>
    </w:p>
    <w:p w14:paraId="08BB8E75" w14:textId="77777777" w:rsidR="00A30EDF" w:rsidRPr="004852DE" w:rsidRDefault="00A30EDF" w:rsidP="00E02B0B">
      <w:pPr>
        <w:pStyle w:val="ListParagraph"/>
        <w:spacing w:before="240"/>
        <w:ind w:left="0"/>
        <w:jc w:val="both"/>
        <w:rPr>
          <w:rFonts w:ascii="Arial" w:hAnsi="Arial" w:cs="Arial"/>
          <w:b/>
          <w:sz w:val="24"/>
          <w:szCs w:val="24"/>
        </w:rPr>
      </w:pPr>
      <w:r w:rsidRPr="004852DE">
        <w:rPr>
          <w:rFonts w:ascii="Arial" w:hAnsi="Arial" w:cs="Arial"/>
          <w:b/>
          <w:sz w:val="24"/>
          <w:szCs w:val="24"/>
        </w:rPr>
        <w:t>LEGAL CONTEXT</w:t>
      </w:r>
    </w:p>
    <w:p w14:paraId="1E54C1F3" w14:textId="77777777" w:rsidR="00A30EDF" w:rsidRDefault="00A30EDF" w:rsidP="00E02B0B">
      <w:pPr>
        <w:pStyle w:val="ListParagraph"/>
        <w:spacing w:before="240"/>
        <w:ind w:left="0"/>
        <w:jc w:val="both"/>
        <w:rPr>
          <w:rFonts w:ascii="Arial" w:hAnsi="Arial" w:cs="Arial"/>
          <w:sz w:val="24"/>
          <w:szCs w:val="24"/>
        </w:rPr>
      </w:pPr>
    </w:p>
    <w:p w14:paraId="34A14E87" w14:textId="77777777" w:rsidR="00A30EDF" w:rsidRDefault="00A30EDF" w:rsidP="00E02B0B">
      <w:pPr>
        <w:pStyle w:val="ListParagraph"/>
        <w:spacing w:before="240"/>
        <w:ind w:left="0"/>
        <w:jc w:val="both"/>
        <w:rPr>
          <w:rFonts w:ascii="Arial" w:hAnsi="Arial" w:cs="Arial"/>
          <w:sz w:val="24"/>
          <w:szCs w:val="24"/>
          <w:u w:val="single"/>
        </w:rPr>
      </w:pPr>
      <w:r w:rsidRPr="00A30EDF">
        <w:rPr>
          <w:rFonts w:ascii="Arial" w:hAnsi="Arial" w:cs="Arial"/>
          <w:sz w:val="24"/>
          <w:szCs w:val="24"/>
          <w:u w:val="single"/>
        </w:rPr>
        <w:t>UN Convention of the Rights of the Child</w:t>
      </w:r>
    </w:p>
    <w:p w14:paraId="2B4E51AC" w14:textId="77777777" w:rsidR="00A30EDF" w:rsidRDefault="00A30EDF" w:rsidP="00E02B0B">
      <w:pPr>
        <w:pStyle w:val="ListParagraph"/>
        <w:spacing w:before="240"/>
        <w:ind w:left="0"/>
        <w:jc w:val="both"/>
        <w:rPr>
          <w:rFonts w:ascii="Arial" w:hAnsi="Arial" w:cs="Arial"/>
          <w:sz w:val="24"/>
          <w:szCs w:val="24"/>
          <w:u w:val="single"/>
        </w:rPr>
      </w:pPr>
    </w:p>
    <w:p w14:paraId="769FED4A" w14:textId="77777777" w:rsidR="00A30EDF" w:rsidRDefault="00A30EDF" w:rsidP="00E02B0B">
      <w:pPr>
        <w:pStyle w:val="ListParagraph"/>
        <w:spacing w:before="240"/>
        <w:ind w:left="0"/>
        <w:jc w:val="both"/>
        <w:rPr>
          <w:rFonts w:ascii="Arial" w:hAnsi="Arial" w:cs="Arial"/>
          <w:sz w:val="24"/>
          <w:szCs w:val="24"/>
        </w:rPr>
      </w:pPr>
      <w:r>
        <w:rPr>
          <w:rFonts w:ascii="Arial" w:hAnsi="Arial" w:cs="Arial"/>
          <w:sz w:val="24"/>
          <w:szCs w:val="24"/>
        </w:rPr>
        <w:t>The UK Government ratified the UN Convention on the Rights of the Child on 16 December 1991.  This Convention consists of fifty-four articles setting out the rights that all children and young people up to the age of eighteen have, no matter where they live or what their circumstances.  In relation to this Policy document, children’s rights that need to be borne in mind are:</w:t>
      </w:r>
    </w:p>
    <w:p w14:paraId="705F221C" w14:textId="77777777" w:rsidR="00A30EDF" w:rsidRDefault="00A30EDF" w:rsidP="00E02B0B">
      <w:pPr>
        <w:pStyle w:val="ListParagraph"/>
        <w:spacing w:before="240"/>
        <w:ind w:left="0"/>
        <w:jc w:val="both"/>
        <w:rPr>
          <w:rFonts w:ascii="Arial" w:hAnsi="Arial" w:cs="Arial"/>
          <w:sz w:val="24"/>
          <w:szCs w:val="24"/>
        </w:rPr>
      </w:pPr>
    </w:p>
    <w:p w14:paraId="0CAC75E6" w14:textId="77777777" w:rsidR="00A30EDF" w:rsidRDefault="00A30EDF" w:rsidP="00E02B0B">
      <w:pPr>
        <w:pStyle w:val="ListParagraph"/>
        <w:spacing w:before="240"/>
        <w:ind w:left="0"/>
        <w:jc w:val="both"/>
        <w:rPr>
          <w:rFonts w:ascii="Arial" w:hAnsi="Arial" w:cs="Arial"/>
          <w:sz w:val="24"/>
          <w:szCs w:val="24"/>
        </w:rPr>
      </w:pPr>
      <w:r>
        <w:rPr>
          <w:rFonts w:ascii="Arial" w:hAnsi="Arial" w:cs="Arial"/>
          <w:sz w:val="24"/>
          <w:szCs w:val="24"/>
        </w:rPr>
        <w:t>Article 12 – the right to express views freely in matters affecting him/her</w:t>
      </w:r>
    </w:p>
    <w:p w14:paraId="4F33B76B" w14:textId="77777777" w:rsidR="00A30EDF" w:rsidRDefault="00A30EDF" w:rsidP="00E02B0B">
      <w:pPr>
        <w:pStyle w:val="ListParagraph"/>
        <w:spacing w:before="240"/>
        <w:ind w:left="0"/>
        <w:jc w:val="both"/>
        <w:rPr>
          <w:rFonts w:ascii="Arial" w:hAnsi="Arial" w:cs="Arial"/>
          <w:sz w:val="24"/>
          <w:szCs w:val="24"/>
        </w:rPr>
      </w:pPr>
      <w:r>
        <w:rPr>
          <w:rFonts w:ascii="Arial" w:hAnsi="Arial" w:cs="Arial"/>
          <w:sz w:val="24"/>
          <w:szCs w:val="24"/>
        </w:rPr>
        <w:t xml:space="preserve">Article13 </w:t>
      </w:r>
      <w:r w:rsidRPr="00A30EDF">
        <w:rPr>
          <w:rFonts w:ascii="Arial" w:hAnsi="Arial" w:cs="Arial"/>
          <w:sz w:val="24"/>
          <w:szCs w:val="24"/>
        </w:rPr>
        <w:t>– the right to freedom of expression, to seek, receive and impart                information and ideas of all kinds</w:t>
      </w:r>
    </w:p>
    <w:p w14:paraId="0E106CED" w14:textId="77777777" w:rsidR="00A30EDF" w:rsidRDefault="00A30EDF" w:rsidP="00E02B0B">
      <w:pPr>
        <w:pStyle w:val="ListParagraph"/>
        <w:spacing w:before="240"/>
        <w:ind w:left="0"/>
        <w:jc w:val="both"/>
        <w:rPr>
          <w:rFonts w:ascii="Arial" w:hAnsi="Arial" w:cs="Arial"/>
          <w:sz w:val="24"/>
          <w:szCs w:val="24"/>
        </w:rPr>
      </w:pPr>
      <w:r>
        <w:rPr>
          <w:rFonts w:ascii="Arial" w:hAnsi="Arial" w:cs="Arial"/>
          <w:sz w:val="24"/>
          <w:szCs w:val="24"/>
        </w:rPr>
        <w:t xml:space="preserve">Article 16 – the right to privacy, family, home or correspondence and </w:t>
      </w:r>
      <w:proofErr w:type="gramStart"/>
      <w:r>
        <w:rPr>
          <w:rFonts w:ascii="Arial" w:hAnsi="Arial" w:cs="Arial"/>
          <w:sz w:val="24"/>
          <w:szCs w:val="24"/>
        </w:rPr>
        <w:t>to ?</w:t>
      </w:r>
      <w:proofErr w:type="gramEnd"/>
      <w:r>
        <w:rPr>
          <w:rFonts w:ascii="Arial" w:hAnsi="Arial" w:cs="Arial"/>
          <w:sz w:val="24"/>
          <w:szCs w:val="24"/>
        </w:rPr>
        <w:t>???</w:t>
      </w:r>
    </w:p>
    <w:p w14:paraId="272F668A" w14:textId="77777777" w:rsidR="00A30EDF" w:rsidRDefault="00904E30" w:rsidP="00E02B0B">
      <w:pPr>
        <w:pStyle w:val="ListParagraph"/>
        <w:spacing w:before="240"/>
        <w:ind w:left="0"/>
        <w:jc w:val="both"/>
        <w:rPr>
          <w:rFonts w:ascii="Arial" w:hAnsi="Arial" w:cs="Arial"/>
          <w:sz w:val="24"/>
          <w:szCs w:val="24"/>
        </w:rPr>
      </w:pPr>
      <w:proofErr w:type="gramStart"/>
      <w:r>
        <w:rPr>
          <w:rFonts w:ascii="Arial" w:hAnsi="Arial" w:cs="Arial"/>
          <w:sz w:val="24"/>
          <w:szCs w:val="24"/>
        </w:rPr>
        <w:t>u</w:t>
      </w:r>
      <w:r w:rsidR="00A30EDF">
        <w:rPr>
          <w:rFonts w:ascii="Arial" w:hAnsi="Arial" w:cs="Arial"/>
          <w:sz w:val="24"/>
          <w:szCs w:val="24"/>
        </w:rPr>
        <w:t>nlawful</w:t>
      </w:r>
      <w:proofErr w:type="gramEnd"/>
      <w:r w:rsidR="00A30EDF">
        <w:rPr>
          <w:rFonts w:ascii="Arial" w:hAnsi="Arial" w:cs="Arial"/>
          <w:sz w:val="24"/>
          <w:szCs w:val="24"/>
        </w:rPr>
        <w:t xml:space="preserve"> attacks on his/her honour and reputation</w:t>
      </w:r>
    </w:p>
    <w:p w14:paraId="607D7693" w14:textId="77777777" w:rsidR="00904E30" w:rsidRDefault="00A30EDF" w:rsidP="00E02B0B">
      <w:pPr>
        <w:pStyle w:val="ListParagraph"/>
        <w:spacing w:before="240"/>
        <w:ind w:left="0"/>
        <w:jc w:val="both"/>
        <w:rPr>
          <w:rFonts w:ascii="Arial" w:hAnsi="Arial" w:cs="Arial"/>
          <w:sz w:val="24"/>
          <w:szCs w:val="24"/>
        </w:rPr>
      </w:pPr>
      <w:r>
        <w:rPr>
          <w:rFonts w:ascii="Arial" w:hAnsi="Arial" w:cs="Arial"/>
          <w:sz w:val="24"/>
          <w:szCs w:val="24"/>
        </w:rPr>
        <w:t>Article 19 – the right to protection from all forms of physical or mental violence, injury or abuse, neglect or negligent treatment</w:t>
      </w:r>
      <w:r w:rsidR="00904E30">
        <w:rPr>
          <w:rFonts w:ascii="Arial" w:hAnsi="Arial" w:cs="Arial"/>
          <w:sz w:val="24"/>
          <w:szCs w:val="24"/>
        </w:rPr>
        <w:t>, maltreatment or exploitation including sexual abuse.</w:t>
      </w:r>
    </w:p>
    <w:p w14:paraId="483AD951" w14:textId="77777777" w:rsidR="00904E30" w:rsidRDefault="00904E30" w:rsidP="00E02B0B">
      <w:pPr>
        <w:pStyle w:val="ListParagraph"/>
        <w:spacing w:before="240"/>
        <w:ind w:left="0"/>
        <w:jc w:val="both"/>
        <w:rPr>
          <w:rFonts w:ascii="Arial" w:hAnsi="Arial" w:cs="Arial"/>
          <w:sz w:val="24"/>
          <w:szCs w:val="24"/>
        </w:rPr>
      </w:pPr>
      <w:r>
        <w:rPr>
          <w:rFonts w:ascii="Arial" w:hAnsi="Arial" w:cs="Arial"/>
          <w:sz w:val="24"/>
          <w:szCs w:val="24"/>
        </w:rPr>
        <w:t>Article 32 – the right to protection from economic exploitation</w:t>
      </w:r>
    </w:p>
    <w:p w14:paraId="14AFD231" w14:textId="77777777" w:rsidR="00904E30" w:rsidRDefault="00904E30" w:rsidP="00E02B0B">
      <w:pPr>
        <w:pStyle w:val="ListParagraph"/>
        <w:spacing w:before="240"/>
        <w:ind w:left="0"/>
        <w:jc w:val="both"/>
        <w:rPr>
          <w:rFonts w:ascii="Arial" w:hAnsi="Arial" w:cs="Arial"/>
          <w:sz w:val="24"/>
          <w:szCs w:val="24"/>
        </w:rPr>
      </w:pPr>
      <w:r>
        <w:rPr>
          <w:rFonts w:ascii="Arial" w:hAnsi="Arial" w:cs="Arial"/>
          <w:sz w:val="24"/>
          <w:szCs w:val="24"/>
        </w:rPr>
        <w:t>Article 33 – the right to protection from sexual exploitation</w:t>
      </w:r>
    </w:p>
    <w:p w14:paraId="381F6C81" w14:textId="77777777" w:rsidR="00904E30" w:rsidRDefault="00904E30" w:rsidP="00E02B0B">
      <w:pPr>
        <w:pStyle w:val="ListParagraph"/>
        <w:spacing w:before="240"/>
        <w:ind w:left="0"/>
        <w:jc w:val="both"/>
        <w:rPr>
          <w:rFonts w:ascii="Arial" w:hAnsi="Arial" w:cs="Arial"/>
          <w:sz w:val="24"/>
          <w:szCs w:val="24"/>
        </w:rPr>
      </w:pPr>
      <w:r>
        <w:rPr>
          <w:rFonts w:ascii="Arial" w:hAnsi="Arial" w:cs="Arial"/>
          <w:sz w:val="24"/>
          <w:szCs w:val="24"/>
        </w:rPr>
        <w:t>Article 35 – the right to protection from all forms of exploitation</w:t>
      </w:r>
    </w:p>
    <w:p w14:paraId="28926E60" w14:textId="77777777" w:rsidR="00904E30" w:rsidRDefault="00904E30" w:rsidP="00E02B0B">
      <w:pPr>
        <w:pStyle w:val="ListParagraph"/>
        <w:spacing w:before="240"/>
        <w:ind w:left="0"/>
        <w:jc w:val="both"/>
        <w:rPr>
          <w:rFonts w:ascii="Arial" w:hAnsi="Arial" w:cs="Arial"/>
          <w:sz w:val="24"/>
          <w:szCs w:val="24"/>
        </w:rPr>
      </w:pPr>
    </w:p>
    <w:p w14:paraId="14A126BA" w14:textId="77777777" w:rsidR="00904E30" w:rsidRDefault="00904E30" w:rsidP="00E02B0B">
      <w:pPr>
        <w:pStyle w:val="ListParagraph"/>
        <w:spacing w:before="240"/>
        <w:ind w:left="0"/>
        <w:jc w:val="both"/>
        <w:rPr>
          <w:rFonts w:ascii="Arial" w:hAnsi="Arial" w:cs="Arial"/>
          <w:sz w:val="24"/>
          <w:szCs w:val="24"/>
        </w:rPr>
      </w:pPr>
      <w:r>
        <w:rPr>
          <w:rFonts w:ascii="Arial" w:hAnsi="Arial" w:cs="Arial"/>
          <w:sz w:val="24"/>
          <w:szCs w:val="24"/>
        </w:rPr>
        <w:t>The ratification of a UN Convention is in itself not a legal statute, however, recognition of children’s convention rights were adopted as part</w:t>
      </w:r>
      <w:r w:rsidR="003402CD">
        <w:rPr>
          <w:rFonts w:ascii="Arial" w:hAnsi="Arial" w:cs="Arial"/>
          <w:sz w:val="24"/>
          <w:szCs w:val="24"/>
        </w:rPr>
        <w:t xml:space="preserve"> of the underpinning value base</w:t>
      </w:r>
      <w:r>
        <w:rPr>
          <w:rFonts w:ascii="Arial" w:hAnsi="Arial" w:cs="Arial"/>
          <w:sz w:val="24"/>
          <w:szCs w:val="24"/>
        </w:rPr>
        <w:t xml:space="preserve"> of the Children (NI) Order 1995</w:t>
      </w:r>
    </w:p>
    <w:p w14:paraId="05577CD9" w14:textId="77777777" w:rsidR="00904E30" w:rsidRDefault="00904E30" w:rsidP="00E02B0B">
      <w:pPr>
        <w:pStyle w:val="ListParagraph"/>
        <w:spacing w:before="240"/>
        <w:ind w:left="0"/>
        <w:jc w:val="both"/>
        <w:rPr>
          <w:rFonts w:ascii="Arial" w:hAnsi="Arial" w:cs="Arial"/>
          <w:sz w:val="24"/>
          <w:szCs w:val="24"/>
        </w:rPr>
      </w:pPr>
    </w:p>
    <w:p w14:paraId="085D4B0E" w14:textId="77777777" w:rsidR="00904E30" w:rsidRDefault="00904E30" w:rsidP="00E02B0B">
      <w:pPr>
        <w:pStyle w:val="ListParagraph"/>
        <w:spacing w:before="240"/>
        <w:ind w:left="0"/>
        <w:jc w:val="both"/>
        <w:rPr>
          <w:rFonts w:ascii="Arial" w:hAnsi="Arial" w:cs="Arial"/>
          <w:sz w:val="24"/>
          <w:szCs w:val="24"/>
          <w:u w:val="single"/>
        </w:rPr>
      </w:pPr>
      <w:r>
        <w:rPr>
          <w:rFonts w:ascii="Arial" w:hAnsi="Arial" w:cs="Arial"/>
          <w:sz w:val="24"/>
          <w:szCs w:val="24"/>
          <w:u w:val="single"/>
        </w:rPr>
        <w:t>Children (NI) Order 1995</w:t>
      </w:r>
    </w:p>
    <w:p w14:paraId="7E1510BA" w14:textId="77777777" w:rsidR="00904E30" w:rsidRDefault="00904E30" w:rsidP="00E02B0B">
      <w:pPr>
        <w:pStyle w:val="ListParagraph"/>
        <w:spacing w:before="240"/>
        <w:ind w:left="0"/>
        <w:jc w:val="both"/>
        <w:rPr>
          <w:rFonts w:ascii="Arial" w:hAnsi="Arial" w:cs="Arial"/>
          <w:sz w:val="24"/>
          <w:szCs w:val="24"/>
        </w:rPr>
      </w:pPr>
    </w:p>
    <w:p w14:paraId="092FBC11" w14:textId="77777777" w:rsidR="00904E30" w:rsidRDefault="00904E30" w:rsidP="00E02B0B">
      <w:pPr>
        <w:pStyle w:val="ListParagraph"/>
        <w:spacing w:before="240"/>
        <w:ind w:left="0"/>
        <w:jc w:val="both"/>
        <w:rPr>
          <w:rFonts w:ascii="Arial" w:hAnsi="Arial" w:cs="Arial"/>
          <w:sz w:val="24"/>
          <w:szCs w:val="24"/>
        </w:rPr>
      </w:pPr>
      <w:r>
        <w:rPr>
          <w:rFonts w:ascii="Arial" w:hAnsi="Arial" w:cs="Arial"/>
          <w:sz w:val="24"/>
          <w:szCs w:val="24"/>
        </w:rPr>
        <w:t>The Children (NI) Order 1995 came into force in Northern Ireland on 4 November 1996.  There are 5 key principles that underpin the Children (NI) Order, otherwise known as the 5 P’s.</w:t>
      </w:r>
    </w:p>
    <w:p w14:paraId="074E7B79" w14:textId="77777777" w:rsidR="00904E30" w:rsidRDefault="00904E30" w:rsidP="00E02B0B">
      <w:pPr>
        <w:pStyle w:val="ListParagraph"/>
        <w:spacing w:before="240"/>
        <w:ind w:left="0"/>
        <w:jc w:val="both"/>
        <w:rPr>
          <w:rFonts w:ascii="Arial" w:hAnsi="Arial" w:cs="Arial"/>
          <w:sz w:val="24"/>
          <w:szCs w:val="24"/>
        </w:rPr>
      </w:pPr>
    </w:p>
    <w:p w14:paraId="68E37346" w14:textId="77777777" w:rsidR="00A30EDF" w:rsidRDefault="00904E30" w:rsidP="00E02B0B">
      <w:pPr>
        <w:pStyle w:val="ListParagraph"/>
        <w:spacing w:before="240"/>
        <w:ind w:left="0"/>
        <w:jc w:val="both"/>
        <w:rPr>
          <w:rFonts w:ascii="Arial" w:hAnsi="Arial" w:cs="Arial"/>
          <w:sz w:val="24"/>
          <w:szCs w:val="24"/>
          <w:u w:val="single"/>
        </w:rPr>
      </w:pPr>
      <w:r w:rsidRPr="00904E30">
        <w:rPr>
          <w:rFonts w:ascii="Arial" w:hAnsi="Arial" w:cs="Arial"/>
          <w:sz w:val="24"/>
          <w:szCs w:val="24"/>
          <w:u w:val="single"/>
        </w:rPr>
        <w:t xml:space="preserve">Principles  </w:t>
      </w:r>
    </w:p>
    <w:p w14:paraId="78CA259C" w14:textId="77777777" w:rsidR="00904E30" w:rsidRDefault="00904E30" w:rsidP="00E02B0B">
      <w:pPr>
        <w:pStyle w:val="ListParagraph"/>
        <w:spacing w:before="240"/>
        <w:ind w:left="0"/>
        <w:jc w:val="both"/>
        <w:rPr>
          <w:rFonts w:ascii="Arial" w:hAnsi="Arial" w:cs="Arial"/>
          <w:sz w:val="24"/>
          <w:szCs w:val="24"/>
          <w:u w:val="single"/>
        </w:rPr>
      </w:pPr>
    </w:p>
    <w:p w14:paraId="7E11C210" w14:textId="77777777" w:rsidR="00904E30" w:rsidRDefault="00904E30" w:rsidP="00E02B0B">
      <w:pPr>
        <w:pStyle w:val="ListParagraph"/>
        <w:numPr>
          <w:ilvl w:val="0"/>
          <w:numId w:val="19"/>
        </w:numPr>
        <w:spacing w:before="24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Paramountcy</w:t>
      </w:r>
      <w:proofErr w:type="spellEnd"/>
      <w:r>
        <w:rPr>
          <w:rFonts w:ascii="Arial" w:hAnsi="Arial" w:cs="Arial"/>
          <w:sz w:val="24"/>
          <w:szCs w:val="24"/>
        </w:rPr>
        <w:t xml:space="preserve"> – is the fundamental principle in child care law and practice, </w:t>
      </w:r>
      <w:proofErr w:type="spellStart"/>
      <w:r>
        <w:rPr>
          <w:rFonts w:ascii="Arial" w:hAnsi="Arial" w:cs="Arial"/>
          <w:sz w:val="24"/>
          <w:szCs w:val="24"/>
        </w:rPr>
        <w:t>ie</w:t>
      </w:r>
      <w:proofErr w:type="spellEnd"/>
      <w:r>
        <w:rPr>
          <w:rFonts w:ascii="Arial" w:hAnsi="Arial" w:cs="Arial"/>
          <w:sz w:val="24"/>
          <w:szCs w:val="24"/>
        </w:rPr>
        <w:t xml:space="preserve"> that the welfare of the child must be of paramount consideration in decisions taken about him or her</w:t>
      </w:r>
    </w:p>
    <w:p w14:paraId="0A4ECB57" w14:textId="77777777" w:rsidR="00904E30" w:rsidRDefault="00904E30" w:rsidP="00E02B0B">
      <w:pPr>
        <w:pStyle w:val="ListParagraph"/>
        <w:numPr>
          <w:ilvl w:val="0"/>
          <w:numId w:val="19"/>
        </w:numPr>
        <w:spacing w:before="240"/>
        <w:jc w:val="both"/>
        <w:rPr>
          <w:rFonts w:ascii="Arial" w:hAnsi="Arial" w:cs="Arial"/>
          <w:sz w:val="24"/>
          <w:szCs w:val="24"/>
        </w:rPr>
      </w:pPr>
      <w:r>
        <w:rPr>
          <w:rFonts w:ascii="Arial" w:hAnsi="Arial" w:cs="Arial"/>
          <w:sz w:val="24"/>
          <w:szCs w:val="24"/>
        </w:rPr>
        <w:t>Parental responsibility – parents have responsibilities for their children rather than just rights over them.  There may be situations where significant adults share this responsibility with one or both parents.</w:t>
      </w:r>
    </w:p>
    <w:p w14:paraId="0BDB6EE6" w14:textId="77777777" w:rsidR="00904E30" w:rsidRDefault="00904E30" w:rsidP="00E02B0B">
      <w:pPr>
        <w:pStyle w:val="ListParagraph"/>
        <w:numPr>
          <w:ilvl w:val="0"/>
          <w:numId w:val="19"/>
        </w:numPr>
        <w:spacing w:before="240"/>
        <w:jc w:val="both"/>
        <w:rPr>
          <w:rFonts w:ascii="Arial" w:hAnsi="Arial" w:cs="Arial"/>
          <w:sz w:val="24"/>
          <w:szCs w:val="24"/>
        </w:rPr>
      </w:pPr>
      <w:r>
        <w:rPr>
          <w:rFonts w:ascii="Arial" w:hAnsi="Arial" w:cs="Arial"/>
          <w:sz w:val="24"/>
          <w:szCs w:val="24"/>
        </w:rPr>
        <w:t>Prevention – this principle is in regard to the prevention of the possibility of children being separated from their families because of the existence or continuance of a harmful situation</w:t>
      </w:r>
    </w:p>
    <w:p w14:paraId="7C3A1A0F" w14:textId="77777777" w:rsidR="00904E30" w:rsidRDefault="00904E30" w:rsidP="00E02B0B">
      <w:pPr>
        <w:pStyle w:val="ListParagraph"/>
        <w:numPr>
          <w:ilvl w:val="0"/>
          <w:numId w:val="19"/>
        </w:numPr>
        <w:spacing w:before="240"/>
        <w:jc w:val="both"/>
        <w:rPr>
          <w:rFonts w:ascii="Arial" w:hAnsi="Arial" w:cs="Arial"/>
          <w:sz w:val="24"/>
          <w:szCs w:val="24"/>
        </w:rPr>
      </w:pPr>
      <w:r>
        <w:rPr>
          <w:rFonts w:ascii="Arial" w:hAnsi="Arial" w:cs="Arial"/>
          <w:sz w:val="24"/>
          <w:szCs w:val="24"/>
        </w:rPr>
        <w:lastRenderedPageBreak/>
        <w:t>Partnership – the basis of this principle is that the most effective way of ensuring that a child’s needs are met is by working in partnership, especially with parents</w:t>
      </w:r>
    </w:p>
    <w:p w14:paraId="5C06AD9B" w14:textId="77777777" w:rsidR="00904E30" w:rsidRDefault="00F54F64" w:rsidP="00E02B0B">
      <w:pPr>
        <w:pStyle w:val="ListParagraph"/>
        <w:numPr>
          <w:ilvl w:val="0"/>
          <w:numId w:val="19"/>
        </w:numPr>
        <w:spacing w:before="240"/>
        <w:jc w:val="both"/>
        <w:rPr>
          <w:rFonts w:ascii="Arial" w:hAnsi="Arial" w:cs="Arial"/>
          <w:sz w:val="24"/>
          <w:szCs w:val="24"/>
        </w:rPr>
      </w:pPr>
      <w:r>
        <w:rPr>
          <w:rFonts w:ascii="Arial" w:hAnsi="Arial" w:cs="Arial"/>
          <w:sz w:val="24"/>
          <w:szCs w:val="24"/>
        </w:rPr>
        <w:t>Protection – children should be safe and should be protected by intervention if they are in danger.</w:t>
      </w:r>
    </w:p>
    <w:p w14:paraId="073EEC67" w14:textId="77777777" w:rsidR="00AF1B90" w:rsidRDefault="00AF1B90" w:rsidP="00E02B0B">
      <w:pPr>
        <w:pStyle w:val="ListParagraph"/>
        <w:spacing w:before="240"/>
        <w:ind w:left="1440"/>
        <w:jc w:val="both"/>
        <w:rPr>
          <w:rFonts w:ascii="Arial" w:hAnsi="Arial" w:cs="Arial"/>
          <w:sz w:val="24"/>
          <w:szCs w:val="24"/>
        </w:rPr>
      </w:pPr>
    </w:p>
    <w:p w14:paraId="13FFDDC6" w14:textId="77777777" w:rsidR="00F54F64" w:rsidRDefault="00F54F64" w:rsidP="00E02B0B">
      <w:pPr>
        <w:pStyle w:val="ListParagraph"/>
        <w:spacing w:before="240"/>
        <w:ind w:left="0"/>
        <w:jc w:val="both"/>
        <w:rPr>
          <w:rFonts w:ascii="Arial" w:hAnsi="Arial" w:cs="Arial"/>
          <w:sz w:val="24"/>
          <w:szCs w:val="24"/>
        </w:rPr>
      </w:pPr>
      <w:r>
        <w:rPr>
          <w:rFonts w:ascii="Arial" w:hAnsi="Arial" w:cs="Arial"/>
          <w:sz w:val="24"/>
          <w:szCs w:val="24"/>
        </w:rPr>
        <w:t xml:space="preserve">The Children (NI) Order Regulations and Guidance Volume 6: Co-operating to Protect has been reviewed resulting in a number of developments to practice, not least the proposed title of the Regulations and Guidance – Duty to Safeguard.  These </w:t>
      </w:r>
      <w:r w:rsidR="00AF1B90">
        <w:rPr>
          <w:rFonts w:ascii="Arial" w:hAnsi="Arial" w:cs="Arial"/>
          <w:sz w:val="24"/>
          <w:szCs w:val="24"/>
        </w:rPr>
        <w:t>Regulations</w:t>
      </w:r>
      <w:r>
        <w:rPr>
          <w:rFonts w:ascii="Arial" w:hAnsi="Arial" w:cs="Arial"/>
          <w:sz w:val="24"/>
          <w:szCs w:val="24"/>
        </w:rPr>
        <w:t xml:space="preserve"> and Guidance acknowledges that:</w:t>
      </w:r>
    </w:p>
    <w:p w14:paraId="59EBAACD" w14:textId="77777777" w:rsidR="00AF1B90" w:rsidRDefault="00AF1B90" w:rsidP="00E02B0B">
      <w:pPr>
        <w:pStyle w:val="ListParagraph"/>
        <w:spacing w:before="240"/>
        <w:ind w:left="0"/>
        <w:jc w:val="both"/>
        <w:rPr>
          <w:rFonts w:ascii="Arial" w:hAnsi="Arial" w:cs="Arial"/>
          <w:sz w:val="24"/>
          <w:szCs w:val="24"/>
        </w:rPr>
      </w:pPr>
      <w:r>
        <w:rPr>
          <w:rFonts w:ascii="Arial" w:hAnsi="Arial" w:cs="Arial"/>
          <w:sz w:val="24"/>
          <w:szCs w:val="24"/>
        </w:rPr>
        <w:t>“Safeguarding children” depends upon effective information sharing, collaboration and understanding between families, agencies and professionals … For those children who are suffering, or at risk of suffering significant harm, joint working is essential to safeguard them, and where necessary, to help bring the perpetrators of crimes to justice.  The staff of all agencies should:</w:t>
      </w:r>
    </w:p>
    <w:p w14:paraId="41046B51" w14:textId="77777777" w:rsidR="00AF1B90" w:rsidRDefault="00AF1B90" w:rsidP="00E02B0B">
      <w:pPr>
        <w:pStyle w:val="ListParagraph"/>
        <w:spacing w:before="240"/>
        <w:ind w:left="0"/>
        <w:jc w:val="both"/>
        <w:rPr>
          <w:rFonts w:ascii="Arial" w:hAnsi="Arial" w:cs="Arial"/>
          <w:sz w:val="24"/>
          <w:szCs w:val="24"/>
        </w:rPr>
      </w:pPr>
    </w:p>
    <w:p w14:paraId="6195CB08" w14:textId="77777777" w:rsidR="00AF1B90" w:rsidRDefault="00AF1B90" w:rsidP="00E02B0B">
      <w:pPr>
        <w:pStyle w:val="ListParagraph"/>
        <w:numPr>
          <w:ilvl w:val="0"/>
          <w:numId w:val="20"/>
        </w:numPr>
        <w:spacing w:before="240"/>
        <w:jc w:val="both"/>
        <w:rPr>
          <w:rFonts w:ascii="Arial" w:hAnsi="Arial" w:cs="Arial"/>
          <w:sz w:val="24"/>
          <w:szCs w:val="24"/>
        </w:rPr>
      </w:pPr>
      <w:r>
        <w:rPr>
          <w:rFonts w:ascii="Arial" w:hAnsi="Arial" w:cs="Arial"/>
          <w:sz w:val="24"/>
          <w:szCs w:val="24"/>
        </w:rPr>
        <w:t>Be alert to potential indicators of abuse or neglect</w:t>
      </w:r>
    </w:p>
    <w:p w14:paraId="4A9ACC1F" w14:textId="77777777" w:rsidR="00AF1B90" w:rsidRDefault="00AF1B90" w:rsidP="00E02B0B">
      <w:pPr>
        <w:pStyle w:val="ListParagraph"/>
        <w:numPr>
          <w:ilvl w:val="0"/>
          <w:numId w:val="20"/>
        </w:numPr>
        <w:spacing w:before="240"/>
        <w:jc w:val="both"/>
        <w:rPr>
          <w:rFonts w:ascii="Arial" w:hAnsi="Arial" w:cs="Arial"/>
          <w:sz w:val="24"/>
          <w:szCs w:val="24"/>
        </w:rPr>
      </w:pPr>
      <w:r>
        <w:rPr>
          <w:rFonts w:ascii="Arial" w:hAnsi="Arial" w:cs="Arial"/>
          <w:sz w:val="24"/>
          <w:szCs w:val="24"/>
        </w:rPr>
        <w:t>Be alert to the risks that individual abusers, or potential abusers, may pose to children;</w:t>
      </w:r>
    </w:p>
    <w:p w14:paraId="2F958F6A" w14:textId="77777777" w:rsidR="00AF1B90" w:rsidRDefault="00AF1B90" w:rsidP="00E02B0B">
      <w:pPr>
        <w:pStyle w:val="ListParagraph"/>
        <w:numPr>
          <w:ilvl w:val="0"/>
          <w:numId w:val="20"/>
        </w:numPr>
        <w:spacing w:before="240"/>
        <w:jc w:val="both"/>
        <w:rPr>
          <w:rFonts w:ascii="Arial" w:hAnsi="Arial" w:cs="Arial"/>
          <w:sz w:val="24"/>
          <w:szCs w:val="24"/>
        </w:rPr>
      </w:pPr>
      <w:r>
        <w:rPr>
          <w:rFonts w:ascii="Arial" w:hAnsi="Arial" w:cs="Arial"/>
          <w:sz w:val="24"/>
          <w:szCs w:val="24"/>
        </w:rPr>
        <w:t>Share, and help to analyse information so that an informed assessment can be made of the child’s needs and circumstances;</w:t>
      </w:r>
    </w:p>
    <w:p w14:paraId="17AB9A4B" w14:textId="77777777" w:rsidR="00AF1B90" w:rsidRDefault="00AF1B90" w:rsidP="00E02B0B">
      <w:pPr>
        <w:pStyle w:val="ListParagraph"/>
        <w:numPr>
          <w:ilvl w:val="0"/>
          <w:numId w:val="20"/>
        </w:numPr>
        <w:spacing w:before="240"/>
        <w:jc w:val="both"/>
        <w:rPr>
          <w:rFonts w:ascii="Arial" w:hAnsi="Arial" w:cs="Arial"/>
          <w:sz w:val="24"/>
          <w:szCs w:val="24"/>
        </w:rPr>
      </w:pPr>
      <w:r>
        <w:rPr>
          <w:rFonts w:ascii="Arial" w:hAnsi="Arial" w:cs="Arial"/>
          <w:sz w:val="24"/>
          <w:szCs w:val="24"/>
        </w:rPr>
        <w:t>Contribute to whatever actions are needed to safeguard the child and promotes his welfare;</w:t>
      </w:r>
    </w:p>
    <w:p w14:paraId="2D4AFF59" w14:textId="77777777" w:rsidR="00AF1B90" w:rsidRDefault="00AF1B90" w:rsidP="00E02B0B">
      <w:pPr>
        <w:pStyle w:val="ListParagraph"/>
        <w:numPr>
          <w:ilvl w:val="0"/>
          <w:numId w:val="20"/>
        </w:numPr>
        <w:spacing w:before="240"/>
        <w:jc w:val="both"/>
        <w:rPr>
          <w:rFonts w:ascii="Arial" w:hAnsi="Arial" w:cs="Arial"/>
          <w:sz w:val="24"/>
          <w:szCs w:val="24"/>
        </w:rPr>
      </w:pPr>
      <w:r>
        <w:rPr>
          <w:rFonts w:ascii="Arial" w:hAnsi="Arial" w:cs="Arial"/>
          <w:sz w:val="24"/>
          <w:szCs w:val="24"/>
        </w:rPr>
        <w:t>Work in co-operation with parents unless this is inconsistent with the safety of the child.</w:t>
      </w:r>
    </w:p>
    <w:p w14:paraId="3132B37A" w14:textId="77777777" w:rsidR="00AF1B90" w:rsidRDefault="00AF1B90" w:rsidP="00E02B0B">
      <w:pPr>
        <w:spacing w:before="240"/>
        <w:jc w:val="both"/>
        <w:rPr>
          <w:rFonts w:ascii="Arial" w:hAnsi="Arial" w:cs="Arial"/>
          <w:sz w:val="24"/>
          <w:szCs w:val="24"/>
          <w:u w:val="single"/>
        </w:rPr>
      </w:pPr>
      <w:r>
        <w:rPr>
          <w:rFonts w:ascii="Arial" w:hAnsi="Arial" w:cs="Arial"/>
          <w:sz w:val="24"/>
          <w:szCs w:val="24"/>
          <w:u w:val="single"/>
        </w:rPr>
        <w:t>Human Rights Act 1998</w:t>
      </w:r>
    </w:p>
    <w:p w14:paraId="011C275D" w14:textId="77777777" w:rsidR="00AF1B90" w:rsidRDefault="00AF1B90" w:rsidP="00E02B0B">
      <w:pPr>
        <w:spacing w:before="240"/>
        <w:jc w:val="both"/>
        <w:rPr>
          <w:rFonts w:ascii="Arial" w:hAnsi="Arial" w:cs="Arial"/>
          <w:sz w:val="24"/>
          <w:szCs w:val="24"/>
        </w:rPr>
      </w:pPr>
      <w:r>
        <w:rPr>
          <w:rFonts w:ascii="Arial" w:hAnsi="Arial" w:cs="Arial"/>
          <w:sz w:val="24"/>
          <w:szCs w:val="24"/>
        </w:rPr>
        <w:t xml:space="preserve">The HRA 1998 is now active law in the province and as a consequence all domestic legislation must be human right compatible.  Therefore, as stated whilst the Children (NI) Order currently promotes children’s rights, this legislative statute is now further re-enforced by the local judiciary in line with Human Rights legislation.  The Human Rights legislation is effective for all members of society, regardless of age, gender, religion, ability, disability etc.  Several of the human rights as stated in law that support the need for </w:t>
      </w:r>
      <w:r w:rsidR="0057364D">
        <w:rPr>
          <w:rFonts w:ascii="Arial" w:hAnsi="Arial" w:cs="Arial"/>
          <w:sz w:val="24"/>
          <w:szCs w:val="24"/>
        </w:rPr>
        <w:t>and content of this policy are:</w:t>
      </w:r>
    </w:p>
    <w:p w14:paraId="301EDEAC" w14:textId="77777777" w:rsidR="0057364D" w:rsidRDefault="0057364D" w:rsidP="00E02B0B">
      <w:pPr>
        <w:spacing w:before="240"/>
        <w:jc w:val="both"/>
        <w:rPr>
          <w:rFonts w:ascii="Arial" w:hAnsi="Arial" w:cs="Arial"/>
          <w:sz w:val="24"/>
          <w:szCs w:val="24"/>
        </w:rPr>
      </w:pPr>
      <w:r>
        <w:rPr>
          <w:rFonts w:ascii="Arial" w:hAnsi="Arial" w:cs="Arial"/>
          <w:sz w:val="24"/>
          <w:szCs w:val="24"/>
        </w:rPr>
        <w:t>Article 3 – the right to freedom from torture and inhuman or degrading treatment or punishment</w:t>
      </w:r>
    </w:p>
    <w:p w14:paraId="2B5135B1" w14:textId="77777777" w:rsidR="0057364D" w:rsidRDefault="0057364D" w:rsidP="00E02B0B">
      <w:pPr>
        <w:spacing w:before="240"/>
        <w:jc w:val="both"/>
        <w:rPr>
          <w:rFonts w:ascii="Arial" w:hAnsi="Arial" w:cs="Arial"/>
          <w:sz w:val="24"/>
          <w:szCs w:val="24"/>
        </w:rPr>
      </w:pPr>
      <w:r>
        <w:rPr>
          <w:rFonts w:ascii="Arial" w:hAnsi="Arial" w:cs="Arial"/>
          <w:sz w:val="24"/>
          <w:szCs w:val="24"/>
        </w:rPr>
        <w:t>Article 5 – the right to liberty and security of person</w:t>
      </w:r>
    </w:p>
    <w:p w14:paraId="65859809" w14:textId="77777777" w:rsidR="0057364D" w:rsidRDefault="0057364D" w:rsidP="00E02B0B">
      <w:pPr>
        <w:spacing w:before="240"/>
        <w:jc w:val="both"/>
        <w:rPr>
          <w:rFonts w:ascii="Arial" w:hAnsi="Arial" w:cs="Arial"/>
          <w:sz w:val="24"/>
          <w:szCs w:val="24"/>
        </w:rPr>
      </w:pPr>
      <w:r>
        <w:rPr>
          <w:rFonts w:ascii="Arial" w:hAnsi="Arial" w:cs="Arial"/>
          <w:sz w:val="24"/>
          <w:szCs w:val="24"/>
        </w:rPr>
        <w:t>Article 8 – the right to respect for private and family life, home and correspondence</w:t>
      </w:r>
    </w:p>
    <w:p w14:paraId="51267376" w14:textId="77777777" w:rsidR="0057364D" w:rsidRDefault="0057364D" w:rsidP="00E02B0B">
      <w:pPr>
        <w:spacing w:before="240"/>
        <w:jc w:val="both"/>
        <w:rPr>
          <w:rFonts w:ascii="Arial" w:hAnsi="Arial" w:cs="Arial"/>
          <w:sz w:val="24"/>
          <w:szCs w:val="24"/>
        </w:rPr>
      </w:pPr>
      <w:r>
        <w:rPr>
          <w:rFonts w:ascii="Arial" w:hAnsi="Arial" w:cs="Arial"/>
          <w:sz w:val="24"/>
          <w:szCs w:val="24"/>
        </w:rPr>
        <w:t>Article 10 – the right to freedom of expression.</w:t>
      </w:r>
    </w:p>
    <w:p w14:paraId="4B286476" w14:textId="77777777" w:rsidR="0057364D" w:rsidRDefault="0057364D" w:rsidP="00E02B0B">
      <w:pPr>
        <w:spacing w:before="240"/>
        <w:jc w:val="both"/>
        <w:rPr>
          <w:rFonts w:ascii="Arial" w:hAnsi="Arial" w:cs="Arial"/>
          <w:sz w:val="24"/>
          <w:szCs w:val="24"/>
          <w:u w:val="single"/>
        </w:rPr>
      </w:pPr>
      <w:r w:rsidRPr="0057364D">
        <w:rPr>
          <w:rFonts w:ascii="Arial" w:hAnsi="Arial" w:cs="Arial"/>
          <w:sz w:val="24"/>
          <w:szCs w:val="24"/>
          <w:u w:val="single"/>
        </w:rPr>
        <w:t xml:space="preserve">Implications of legislation for </w:t>
      </w:r>
      <w:proofErr w:type="spellStart"/>
      <w:r w:rsidRPr="0057364D">
        <w:rPr>
          <w:rFonts w:ascii="Arial" w:hAnsi="Arial" w:cs="Arial"/>
          <w:sz w:val="24"/>
          <w:szCs w:val="24"/>
          <w:u w:val="single"/>
        </w:rPr>
        <w:t>Glengormley</w:t>
      </w:r>
      <w:proofErr w:type="spellEnd"/>
      <w:r w:rsidRPr="0057364D">
        <w:rPr>
          <w:rFonts w:ascii="Arial" w:hAnsi="Arial" w:cs="Arial"/>
          <w:sz w:val="24"/>
          <w:szCs w:val="24"/>
          <w:u w:val="single"/>
        </w:rPr>
        <w:t xml:space="preserve"> School of Traditional Irish Music</w:t>
      </w:r>
    </w:p>
    <w:p w14:paraId="67A2E09A" w14:textId="77777777" w:rsidR="0057364D" w:rsidRDefault="0057364D" w:rsidP="00E02B0B">
      <w:pPr>
        <w:spacing w:before="240"/>
        <w:jc w:val="both"/>
        <w:rPr>
          <w:rFonts w:ascii="Arial" w:hAnsi="Arial" w:cs="Arial"/>
          <w:sz w:val="24"/>
          <w:szCs w:val="24"/>
        </w:rPr>
      </w:pPr>
      <w:r>
        <w:rPr>
          <w:rFonts w:ascii="Arial" w:hAnsi="Arial" w:cs="Arial"/>
          <w:sz w:val="24"/>
          <w:szCs w:val="24"/>
        </w:rPr>
        <w:lastRenderedPageBreak/>
        <w:t xml:space="preserve">In practical terms, there is a legal duty on </w:t>
      </w:r>
      <w:proofErr w:type="spellStart"/>
      <w:r>
        <w:rPr>
          <w:rFonts w:ascii="Arial" w:hAnsi="Arial" w:cs="Arial"/>
          <w:sz w:val="24"/>
          <w:szCs w:val="24"/>
        </w:rPr>
        <w:t>Glengormley</w:t>
      </w:r>
      <w:proofErr w:type="spellEnd"/>
      <w:r>
        <w:rPr>
          <w:rFonts w:ascii="Arial" w:hAnsi="Arial" w:cs="Arial"/>
          <w:sz w:val="24"/>
          <w:szCs w:val="24"/>
        </w:rPr>
        <w:t xml:space="preserve"> School of Traditional Irish Music, as the provider of a service to children, young people and vulnerable adults, to ensure that the principles identified in the legislation are followed </w:t>
      </w:r>
      <w:proofErr w:type="spellStart"/>
      <w:r>
        <w:rPr>
          <w:rFonts w:ascii="Arial" w:hAnsi="Arial" w:cs="Arial"/>
          <w:sz w:val="24"/>
          <w:szCs w:val="24"/>
        </w:rPr>
        <w:t>ie</w:t>
      </w:r>
      <w:proofErr w:type="spellEnd"/>
      <w:r>
        <w:rPr>
          <w:rFonts w:ascii="Arial" w:hAnsi="Arial" w:cs="Arial"/>
          <w:sz w:val="24"/>
          <w:szCs w:val="24"/>
        </w:rPr>
        <w:t xml:space="preserve"> </w:t>
      </w:r>
    </w:p>
    <w:p w14:paraId="6E8F56B3" w14:textId="77777777" w:rsidR="0057364D" w:rsidRDefault="0057364D" w:rsidP="00E02B0B">
      <w:pPr>
        <w:pStyle w:val="ListParagraph"/>
        <w:numPr>
          <w:ilvl w:val="0"/>
          <w:numId w:val="21"/>
        </w:numPr>
        <w:spacing w:before="240"/>
        <w:jc w:val="both"/>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provide a safe environment</w:t>
      </w:r>
    </w:p>
    <w:p w14:paraId="0BFDFA4E" w14:textId="77777777" w:rsidR="0057364D" w:rsidRDefault="0057364D" w:rsidP="00E02B0B">
      <w:pPr>
        <w:pStyle w:val="ListParagraph"/>
        <w:numPr>
          <w:ilvl w:val="0"/>
          <w:numId w:val="21"/>
        </w:numPr>
        <w:spacing w:before="240"/>
        <w:jc w:val="both"/>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respect and meet the rights of children, young people and vulnerable adults</w:t>
      </w:r>
    </w:p>
    <w:p w14:paraId="29783DC1" w14:textId="77777777" w:rsidR="0057364D" w:rsidRDefault="0057364D" w:rsidP="00E02B0B">
      <w:pPr>
        <w:pStyle w:val="ListParagraph"/>
        <w:numPr>
          <w:ilvl w:val="0"/>
          <w:numId w:val="21"/>
        </w:numPr>
        <w:spacing w:before="240"/>
        <w:jc w:val="both"/>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hear the child/young person/vulnerable adult’s voice, views and concerns</w:t>
      </w:r>
    </w:p>
    <w:p w14:paraId="04E5F088" w14:textId="77777777" w:rsidR="0057364D" w:rsidRDefault="0057364D" w:rsidP="00E02B0B">
      <w:pPr>
        <w:pStyle w:val="ListParagraph"/>
        <w:numPr>
          <w:ilvl w:val="0"/>
          <w:numId w:val="21"/>
        </w:numPr>
        <w:spacing w:before="240"/>
        <w:jc w:val="both"/>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ensure the person’s right to privacy and physical integrity if protected, unless his or her safety and/or well-being is at risk</w:t>
      </w:r>
    </w:p>
    <w:p w14:paraId="0449359A" w14:textId="77777777" w:rsidR="0057364D" w:rsidRDefault="0057364D" w:rsidP="00E02B0B">
      <w:pPr>
        <w:pStyle w:val="ListParagraph"/>
        <w:numPr>
          <w:ilvl w:val="0"/>
          <w:numId w:val="21"/>
        </w:numPr>
        <w:spacing w:before="240"/>
        <w:jc w:val="both"/>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ensure the welfare of the child is of paramount importance in decisions likely to affect him/her</w:t>
      </w:r>
    </w:p>
    <w:p w14:paraId="0799FE29" w14:textId="77777777" w:rsidR="0057364D" w:rsidRDefault="0057364D" w:rsidP="00E02B0B">
      <w:pPr>
        <w:pStyle w:val="ListParagraph"/>
        <w:numPr>
          <w:ilvl w:val="0"/>
          <w:numId w:val="21"/>
        </w:numPr>
        <w:spacing w:before="240"/>
        <w:jc w:val="both"/>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work in partnership with customers and external statutory agencies to ensure vulnerable adult and child protection</w:t>
      </w:r>
    </w:p>
    <w:p w14:paraId="39B81AA0" w14:textId="77777777" w:rsidR="0057364D" w:rsidRDefault="0057364D" w:rsidP="00E02B0B">
      <w:pPr>
        <w:pStyle w:val="ListParagraph"/>
        <w:numPr>
          <w:ilvl w:val="0"/>
          <w:numId w:val="21"/>
        </w:numPr>
        <w:spacing w:before="240"/>
        <w:jc w:val="both"/>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provide effective procedures for the prevention of harm and the protection of all vulnerable adults and children whilst on </w:t>
      </w:r>
      <w:proofErr w:type="spellStart"/>
      <w:r>
        <w:rPr>
          <w:rFonts w:ascii="Arial" w:hAnsi="Arial" w:cs="Arial"/>
          <w:sz w:val="24"/>
          <w:szCs w:val="24"/>
        </w:rPr>
        <w:t>Glengormley</w:t>
      </w:r>
      <w:proofErr w:type="spellEnd"/>
      <w:r>
        <w:rPr>
          <w:rFonts w:ascii="Arial" w:hAnsi="Arial" w:cs="Arial"/>
          <w:sz w:val="24"/>
          <w:szCs w:val="24"/>
        </w:rPr>
        <w:t xml:space="preserve"> School of Traditional Irish Music’s premises</w:t>
      </w:r>
    </w:p>
    <w:p w14:paraId="66E23AA6" w14:textId="77777777" w:rsidR="0057364D" w:rsidRDefault="0057364D" w:rsidP="00E02B0B">
      <w:pPr>
        <w:pStyle w:val="ListParagraph"/>
        <w:numPr>
          <w:ilvl w:val="0"/>
          <w:numId w:val="21"/>
        </w:numPr>
        <w:spacing w:before="240"/>
        <w:jc w:val="both"/>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provide effective guidance to advise staff on how to fulfil their responsibilities</w:t>
      </w:r>
    </w:p>
    <w:p w14:paraId="0FF0D9EF" w14:textId="77777777" w:rsidR="0090098F" w:rsidRDefault="0090098F" w:rsidP="00E02B0B">
      <w:pPr>
        <w:spacing w:before="240"/>
        <w:jc w:val="both"/>
        <w:rPr>
          <w:rFonts w:ascii="Arial" w:hAnsi="Arial" w:cs="Arial"/>
          <w:sz w:val="24"/>
          <w:szCs w:val="24"/>
        </w:rPr>
      </w:pPr>
      <w:r>
        <w:rPr>
          <w:rFonts w:ascii="Arial" w:hAnsi="Arial" w:cs="Arial"/>
          <w:sz w:val="24"/>
          <w:szCs w:val="24"/>
          <w:u w:val="single"/>
        </w:rPr>
        <w:t>Background</w:t>
      </w:r>
    </w:p>
    <w:p w14:paraId="25E56152" w14:textId="77777777" w:rsidR="0090098F" w:rsidRDefault="0090098F" w:rsidP="00E02B0B">
      <w:pPr>
        <w:spacing w:before="240"/>
        <w:jc w:val="both"/>
        <w:rPr>
          <w:rFonts w:ascii="Arial" w:hAnsi="Arial" w:cs="Arial"/>
          <w:sz w:val="24"/>
          <w:szCs w:val="24"/>
        </w:rPr>
      </w:pPr>
      <w:r>
        <w:rPr>
          <w:rFonts w:ascii="Arial" w:hAnsi="Arial" w:cs="Arial"/>
          <w:sz w:val="24"/>
          <w:szCs w:val="24"/>
        </w:rPr>
        <w:t xml:space="preserve">It was intended that the Order </w:t>
      </w:r>
      <w:proofErr w:type="gramStart"/>
      <w:r>
        <w:rPr>
          <w:rFonts w:ascii="Arial" w:hAnsi="Arial" w:cs="Arial"/>
          <w:sz w:val="24"/>
          <w:szCs w:val="24"/>
        </w:rPr>
        <w:t>will</w:t>
      </w:r>
      <w:proofErr w:type="gramEnd"/>
      <w:r>
        <w:rPr>
          <w:rFonts w:ascii="Arial" w:hAnsi="Arial" w:cs="Arial"/>
          <w:sz w:val="24"/>
          <w:szCs w:val="24"/>
        </w:rPr>
        <w:t xml:space="preserve"> strengthen existing arrangements, under which checks are carried out as to the suitability of those seeking work with children or adults with a learning disability.  In broad terms the Order provides an equivalent to the Protection of Children Act 1999, Part VII of the Care Standards Act 2000 and provisions equivalent to some of those in the Criminal Justice and Court Services Act 2000 in relation to the protection of children.  </w:t>
      </w:r>
    </w:p>
    <w:p w14:paraId="6BD342CE" w14:textId="77777777" w:rsidR="0090098F" w:rsidRDefault="0090098F" w:rsidP="00E02B0B">
      <w:pPr>
        <w:spacing w:before="240"/>
        <w:jc w:val="both"/>
        <w:rPr>
          <w:rFonts w:ascii="Arial" w:hAnsi="Arial" w:cs="Arial"/>
          <w:sz w:val="24"/>
          <w:szCs w:val="24"/>
          <w:u w:val="single"/>
        </w:rPr>
      </w:pPr>
      <w:r>
        <w:rPr>
          <w:rFonts w:ascii="Arial" w:hAnsi="Arial" w:cs="Arial"/>
          <w:sz w:val="24"/>
          <w:szCs w:val="24"/>
          <w:u w:val="single"/>
        </w:rPr>
        <w:t>The Safeguarding Vulnerable Groups (Northern Ireland) Order 2007</w:t>
      </w:r>
    </w:p>
    <w:p w14:paraId="22B6C5A2" w14:textId="77777777" w:rsidR="0090098F" w:rsidRDefault="0090098F" w:rsidP="00E02B0B">
      <w:pPr>
        <w:spacing w:before="240"/>
        <w:jc w:val="both"/>
        <w:rPr>
          <w:rFonts w:ascii="Arial" w:hAnsi="Arial" w:cs="Arial"/>
          <w:sz w:val="24"/>
          <w:szCs w:val="24"/>
        </w:rPr>
      </w:pPr>
      <w:r>
        <w:rPr>
          <w:rFonts w:ascii="Arial" w:hAnsi="Arial" w:cs="Arial"/>
          <w:sz w:val="24"/>
          <w:szCs w:val="24"/>
        </w:rPr>
        <w:t>The Safeguarding Vulnerable Groups (Northern Ireland) Order 2007 was made on 2 May 2007.</w:t>
      </w:r>
    </w:p>
    <w:p w14:paraId="58C8A7CD" w14:textId="77777777" w:rsidR="0090098F" w:rsidRDefault="0090098F" w:rsidP="00E02B0B">
      <w:pPr>
        <w:spacing w:before="240"/>
        <w:jc w:val="both"/>
        <w:rPr>
          <w:rFonts w:ascii="Arial" w:hAnsi="Arial" w:cs="Arial"/>
          <w:sz w:val="24"/>
          <w:szCs w:val="24"/>
          <w:u w:val="single"/>
        </w:rPr>
      </w:pPr>
      <w:r>
        <w:rPr>
          <w:rFonts w:ascii="Arial" w:hAnsi="Arial" w:cs="Arial"/>
          <w:sz w:val="24"/>
          <w:szCs w:val="24"/>
          <w:u w:val="single"/>
        </w:rPr>
        <w:t>Background</w:t>
      </w:r>
    </w:p>
    <w:p w14:paraId="24DA360C" w14:textId="77777777" w:rsidR="0090098F" w:rsidRDefault="0090098F" w:rsidP="00E02B0B">
      <w:pPr>
        <w:spacing w:before="240"/>
        <w:jc w:val="both"/>
        <w:rPr>
          <w:rFonts w:ascii="Arial" w:hAnsi="Arial" w:cs="Arial"/>
          <w:sz w:val="24"/>
          <w:szCs w:val="24"/>
        </w:rPr>
      </w:pPr>
      <w:r w:rsidRPr="0090098F">
        <w:rPr>
          <w:rFonts w:ascii="Arial" w:hAnsi="Arial" w:cs="Arial"/>
          <w:sz w:val="24"/>
          <w:szCs w:val="24"/>
        </w:rPr>
        <w:t xml:space="preserve">This </w:t>
      </w:r>
      <w:r>
        <w:rPr>
          <w:rFonts w:ascii="Arial" w:hAnsi="Arial" w:cs="Arial"/>
          <w:sz w:val="24"/>
          <w:szCs w:val="24"/>
        </w:rPr>
        <w:t>order provides the legislative framework for a new vetting and barring scheme for people who work with children and vulnerable adults.  The purpose of the new scheme is to minimize the risk of harm posed to children and vulnerable adults by those that might seek to harm them through their work (paid or unpaid).  It seeks to do this by barring unsuitable individuals not just on the basis of referrals but also at the earliest possible opportunity as part of a centralized vetting process that all those working closely with children and/or vulnerable adults will need to go through.  These arrangements will enable vetting and barring processes to operate coherently across the UK.</w:t>
      </w:r>
    </w:p>
    <w:p w14:paraId="62582447" w14:textId="77777777" w:rsidR="00546ADE" w:rsidRDefault="00546ADE" w:rsidP="00E02B0B">
      <w:pPr>
        <w:spacing w:before="240"/>
        <w:jc w:val="both"/>
        <w:rPr>
          <w:rFonts w:ascii="Arial" w:hAnsi="Arial" w:cs="Arial"/>
          <w:sz w:val="24"/>
          <w:szCs w:val="24"/>
        </w:rPr>
      </w:pPr>
    </w:p>
    <w:p w14:paraId="6A74A14A" w14:textId="77777777" w:rsidR="0090098F" w:rsidRPr="00546ADE" w:rsidRDefault="0090098F" w:rsidP="00546ADE">
      <w:pPr>
        <w:spacing w:before="240"/>
        <w:jc w:val="right"/>
        <w:rPr>
          <w:rFonts w:ascii="Arial" w:hAnsi="Arial" w:cs="Arial"/>
          <w:b/>
          <w:sz w:val="24"/>
          <w:szCs w:val="24"/>
        </w:rPr>
      </w:pPr>
      <w:r w:rsidRPr="00546ADE">
        <w:rPr>
          <w:rFonts w:ascii="Arial" w:hAnsi="Arial" w:cs="Arial"/>
          <w:b/>
          <w:sz w:val="24"/>
          <w:szCs w:val="24"/>
        </w:rPr>
        <w:lastRenderedPageBreak/>
        <w:t>APPENDIX 2</w:t>
      </w:r>
    </w:p>
    <w:p w14:paraId="175C8A7F" w14:textId="77777777" w:rsidR="0090098F" w:rsidRPr="00546ADE" w:rsidRDefault="0090098F" w:rsidP="00E02B0B">
      <w:pPr>
        <w:spacing w:before="240"/>
        <w:jc w:val="both"/>
        <w:rPr>
          <w:rFonts w:ascii="Arial" w:hAnsi="Arial" w:cs="Arial"/>
          <w:b/>
          <w:sz w:val="24"/>
          <w:szCs w:val="24"/>
        </w:rPr>
      </w:pPr>
      <w:r w:rsidRPr="00546ADE">
        <w:rPr>
          <w:rFonts w:ascii="Arial" w:hAnsi="Arial" w:cs="Arial"/>
          <w:b/>
          <w:sz w:val="24"/>
          <w:szCs w:val="24"/>
        </w:rPr>
        <w:t>SAFEGUARDING GUIDELINES FOR TUTORS AND VOLUNTEERS</w:t>
      </w:r>
    </w:p>
    <w:p w14:paraId="5439F238" w14:textId="77777777" w:rsidR="0090098F" w:rsidRDefault="0090098F" w:rsidP="00E02B0B">
      <w:pPr>
        <w:spacing w:before="240"/>
        <w:jc w:val="both"/>
        <w:rPr>
          <w:rFonts w:ascii="Arial" w:hAnsi="Arial" w:cs="Arial"/>
          <w:sz w:val="24"/>
          <w:szCs w:val="24"/>
          <w:u w:val="single"/>
        </w:rPr>
      </w:pPr>
      <w:r>
        <w:rPr>
          <w:rFonts w:ascii="Arial" w:hAnsi="Arial" w:cs="Arial"/>
          <w:sz w:val="24"/>
          <w:szCs w:val="24"/>
          <w:u w:val="single"/>
        </w:rPr>
        <w:t>Introduction</w:t>
      </w:r>
    </w:p>
    <w:p w14:paraId="4E0E1E24" w14:textId="77777777" w:rsidR="00F84310" w:rsidRDefault="0090098F" w:rsidP="00E02B0B">
      <w:pPr>
        <w:spacing w:before="240"/>
        <w:jc w:val="both"/>
        <w:rPr>
          <w:rFonts w:ascii="Arial" w:hAnsi="Arial" w:cs="Arial"/>
          <w:sz w:val="24"/>
          <w:szCs w:val="24"/>
        </w:rPr>
      </w:pPr>
      <w:proofErr w:type="spellStart"/>
      <w:r>
        <w:rPr>
          <w:rFonts w:ascii="Arial" w:hAnsi="Arial" w:cs="Arial"/>
          <w:sz w:val="24"/>
          <w:szCs w:val="24"/>
        </w:rPr>
        <w:t>Glengormley</w:t>
      </w:r>
      <w:proofErr w:type="spellEnd"/>
      <w:r>
        <w:rPr>
          <w:rFonts w:ascii="Arial" w:hAnsi="Arial" w:cs="Arial"/>
          <w:sz w:val="24"/>
          <w:szCs w:val="24"/>
        </w:rPr>
        <w:t xml:space="preserve"> School of Traditional Irish Music </w:t>
      </w:r>
      <w:r w:rsidR="00F84310">
        <w:rPr>
          <w:rFonts w:ascii="Arial" w:hAnsi="Arial" w:cs="Arial"/>
          <w:sz w:val="24"/>
          <w:szCs w:val="24"/>
        </w:rPr>
        <w:t xml:space="preserve">aims to ensure that children, young people and vulnerable adults are safe while visiting any </w:t>
      </w:r>
      <w:proofErr w:type="spellStart"/>
      <w:r w:rsidR="00F84310">
        <w:rPr>
          <w:rFonts w:ascii="Arial" w:hAnsi="Arial" w:cs="Arial"/>
          <w:sz w:val="24"/>
          <w:szCs w:val="24"/>
        </w:rPr>
        <w:t>Glengormley</w:t>
      </w:r>
      <w:proofErr w:type="spellEnd"/>
      <w:r w:rsidR="00F84310">
        <w:rPr>
          <w:rFonts w:ascii="Arial" w:hAnsi="Arial" w:cs="Arial"/>
          <w:sz w:val="24"/>
          <w:szCs w:val="24"/>
        </w:rPr>
        <w:t xml:space="preserve"> School of Traditional Irish Music premises.  In addition to our responsibilities, we ask that tutor and volunteers exercise the same responsibilities and follow </w:t>
      </w:r>
      <w:proofErr w:type="spellStart"/>
      <w:r w:rsidR="00F84310">
        <w:rPr>
          <w:rFonts w:ascii="Arial" w:hAnsi="Arial" w:cs="Arial"/>
          <w:sz w:val="24"/>
          <w:szCs w:val="24"/>
        </w:rPr>
        <w:t>Glengormley</w:t>
      </w:r>
      <w:proofErr w:type="spellEnd"/>
      <w:r w:rsidR="00F84310">
        <w:rPr>
          <w:rFonts w:ascii="Arial" w:hAnsi="Arial" w:cs="Arial"/>
          <w:sz w:val="24"/>
          <w:szCs w:val="24"/>
        </w:rPr>
        <w:t xml:space="preserve"> School of Traditional Irish Music’s Safeguarding Policy.  These guidance notes apply to all tutors and volunteers using </w:t>
      </w:r>
      <w:proofErr w:type="spellStart"/>
      <w:r w:rsidR="00F84310">
        <w:rPr>
          <w:rFonts w:ascii="Arial" w:hAnsi="Arial" w:cs="Arial"/>
          <w:sz w:val="24"/>
          <w:szCs w:val="24"/>
        </w:rPr>
        <w:t>Glengormley</w:t>
      </w:r>
      <w:proofErr w:type="spellEnd"/>
      <w:r w:rsidR="00F84310">
        <w:rPr>
          <w:rFonts w:ascii="Arial" w:hAnsi="Arial" w:cs="Arial"/>
          <w:sz w:val="24"/>
          <w:szCs w:val="24"/>
        </w:rPr>
        <w:t xml:space="preserve"> School of Traditional Irish Music services and property.</w:t>
      </w:r>
    </w:p>
    <w:p w14:paraId="0EA73614" w14:textId="77777777" w:rsidR="00F84310" w:rsidRDefault="00F84310" w:rsidP="00E02B0B">
      <w:pPr>
        <w:spacing w:before="240"/>
        <w:jc w:val="both"/>
        <w:rPr>
          <w:rFonts w:ascii="Arial" w:hAnsi="Arial" w:cs="Arial"/>
          <w:sz w:val="24"/>
          <w:szCs w:val="24"/>
        </w:rPr>
      </w:pPr>
      <w:r>
        <w:rPr>
          <w:rFonts w:ascii="Arial" w:hAnsi="Arial" w:cs="Arial"/>
          <w:sz w:val="24"/>
          <w:szCs w:val="24"/>
        </w:rPr>
        <w:t>In particular, these individuals/groups must:</w:t>
      </w:r>
    </w:p>
    <w:p w14:paraId="3FD25F6D" w14:textId="77777777" w:rsidR="00F84310" w:rsidRDefault="00F84310" w:rsidP="00E02B0B">
      <w:pPr>
        <w:pStyle w:val="ListParagraph"/>
        <w:numPr>
          <w:ilvl w:val="0"/>
          <w:numId w:val="22"/>
        </w:numPr>
        <w:spacing w:before="240"/>
        <w:jc w:val="both"/>
        <w:rPr>
          <w:rFonts w:ascii="Arial" w:hAnsi="Arial" w:cs="Arial"/>
          <w:sz w:val="24"/>
          <w:szCs w:val="24"/>
        </w:rPr>
      </w:pPr>
      <w:proofErr w:type="gramStart"/>
      <w:r>
        <w:rPr>
          <w:rFonts w:ascii="Arial" w:hAnsi="Arial" w:cs="Arial"/>
          <w:sz w:val="24"/>
          <w:szCs w:val="24"/>
        </w:rPr>
        <w:t>make</w:t>
      </w:r>
      <w:proofErr w:type="gramEnd"/>
      <w:r>
        <w:rPr>
          <w:rFonts w:ascii="Arial" w:hAnsi="Arial" w:cs="Arial"/>
          <w:sz w:val="24"/>
          <w:szCs w:val="24"/>
        </w:rPr>
        <w:t xml:space="preserve"> sure that they have adequate staff supervision by using the ratios stated earlier in this Safeguarding Policy</w:t>
      </w:r>
    </w:p>
    <w:p w14:paraId="04A3C15A" w14:textId="77777777" w:rsidR="00F84310" w:rsidRDefault="00F84310" w:rsidP="00E02B0B">
      <w:pPr>
        <w:pStyle w:val="ListParagraph"/>
        <w:numPr>
          <w:ilvl w:val="0"/>
          <w:numId w:val="22"/>
        </w:numPr>
        <w:spacing w:before="240"/>
        <w:jc w:val="both"/>
        <w:rPr>
          <w:rFonts w:ascii="Arial" w:hAnsi="Arial" w:cs="Arial"/>
          <w:sz w:val="24"/>
          <w:szCs w:val="24"/>
        </w:rPr>
      </w:pPr>
      <w:proofErr w:type="gramStart"/>
      <w:r>
        <w:rPr>
          <w:rFonts w:ascii="Arial" w:hAnsi="Arial" w:cs="Arial"/>
          <w:sz w:val="24"/>
          <w:szCs w:val="24"/>
        </w:rPr>
        <w:t>ensure</w:t>
      </w:r>
      <w:proofErr w:type="gramEnd"/>
      <w:r>
        <w:rPr>
          <w:rFonts w:ascii="Arial" w:hAnsi="Arial" w:cs="Arial"/>
          <w:sz w:val="24"/>
          <w:szCs w:val="24"/>
        </w:rPr>
        <w:t xml:space="preserve"> that they supervise the children, young people and vulnerable adults at all times</w:t>
      </w:r>
    </w:p>
    <w:p w14:paraId="193D4AA0" w14:textId="77777777" w:rsidR="00F84310" w:rsidRDefault="00F84310" w:rsidP="00E02B0B">
      <w:pPr>
        <w:pStyle w:val="ListParagraph"/>
        <w:numPr>
          <w:ilvl w:val="0"/>
          <w:numId w:val="22"/>
        </w:numPr>
        <w:spacing w:before="240"/>
        <w:jc w:val="both"/>
        <w:rPr>
          <w:rFonts w:ascii="Arial" w:hAnsi="Arial" w:cs="Arial"/>
          <w:sz w:val="24"/>
          <w:szCs w:val="24"/>
        </w:rPr>
      </w:pPr>
      <w:proofErr w:type="gramStart"/>
      <w:r>
        <w:rPr>
          <w:rFonts w:ascii="Arial" w:hAnsi="Arial" w:cs="Arial"/>
          <w:sz w:val="24"/>
          <w:szCs w:val="24"/>
        </w:rPr>
        <w:t>never</w:t>
      </w:r>
      <w:proofErr w:type="gramEnd"/>
      <w:r>
        <w:rPr>
          <w:rFonts w:ascii="Arial" w:hAnsi="Arial" w:cs="Arial"/>
          <w:sz w:val="24"/>
          <w:szCs w:val="24"/>
        </w:rPr>
        <w:t xml:space="preserve"> abuse a child, young person or vulnerable adult in any way</w:t>
      </w:r>
    </w:p>
    <w:p w14:paraId="5F64A70D" w14:textId="77777777" w:rsidR="00546ADE" w:rsidRDefault="00F84310" w:rsidP="00E02B0B">
      <w:pPr>
        <w:pStyle w:val="ListParagraph"/>
        <w:numPr>
          <w:ilvl w:val="0"/>
          <w:numId w:val="22"/>
        </w:numPr>
        <w:spacing w:before="240"/>
        <w:jc w:val="both"/>
        <w:rPr>
          <w:rFonts w:ascii="Arial" w:hAnsi="Arial" w:cs="Arial"/>
          <w:sz w:val="24"/>
          <w:szCs w:val="24"/>
        </w:rPr>
      </w:pPr>
      <w:proofErr w:type="gramStart"/>
      <w:r>
        <w:rPr>
          <w:rFonts w:ascii="Arial" w:hAnsi="Arial" w:cs="Arial"/>
          <w:sz w:val="24"/>
          <w:szCs w:val="24"/>
        </w:rPr>
        <w:t>ensure</w:t>
      </w:r>
      <w:proofErr w:type="gramEnd"/>
      <w:r>
        <w:rPr>
          <w:rFonts w:ascii="Arial" w:hAnsi="Arial" w:cs="Arial"/>
          <w:sz w:val="24"/>
          <w:szCs w:val="24"/>
        </w:rPr>
        <w:t xml:space="preserve"> adequate insurance cover for the group and leaders; and </w:t>
      </w:r>
    </w:p>
    <w:p w14:paraId="33699024" w14:textId="77777777" w:rsidR="00F84310" w:rsidRPr="00546ADE" w:rsidRDefault="00546ADE" w:rsidP="00E02B0B">
      <w:pPr>
        <w:pStyle w:val="ListParagraph"/>
        <w:numPr>
          <w:ilvl w:val="0"/>
          <w:numId w:val="22"/>
        </w:numPr>
        <w:spacing w:before="240"/>
        <w:jc w:val="both"/>
        <w:rPr>
          <w:rFonts w:ascii="Arial" w:hAnsi="Arial" w:cs="Arial"/>
          <w:sz w:val="24"/>
          <w:szCs w:val="24"/>
        </w:rPr>
      </w:pPr>
      <w:proofErr w:type="gramStart"/>
      <w:r w:rsidRPr="00546ADE">
        <w:rPr>
          <w:rFonts w:ascii="Arial" w:hAnsi="Arial" w:cs="Arial"/>
          <w:sz w:val="24"/>
          <w:szCs w:val="24"/>
        </w:rPr>
        <w:t>e</w:t>
      </w:r>
      <w:r w:rsidR="008610BC" w:rsidRPr="00546ADE">
        <w:rPr>
          <w:rFonts w:ascii="Arial" w:hAnsi="Arial" w:cs="Arial"/>
          <w:sz w:val="24"/>
          <w:szCs w:val="24"/>
        </w:rPr>
        <w:t>xplain</w:t>
      </w:r>
      <w:proofErr w:type="gramEnd"/>
      <w:r w:rsidR="008610BC" w:rsidRPr="00546ADE">
        <w:rPr>
          <w:rFonts w:ascii="Arial" w:hAnsi="Arial" w:cs="Arial"/>
          <w:sz w:val="24"/>
          <w:szCs w:val="24"/>
        </w:rPr>
        <w:t xml:space="preserve"> t</w:t>
      </w:r>
      <w:r w:rsidR="00F84310" w:rsidRPr="00546ADE">
        <w:rPr>
          <w:rFonts w:ascii="Arial" w:hAnsi="Arial" w:cs="Arial"/>
          <w:sz w:val="24"/>
          <w:szCs w:val="24"/>
        </w:rPr>
        <w:t xml:space="preserve">o groups what standards of behaviour are expected from the group while using the </w:t>
      </w:r>
      <w:proofErr w:type="spellStart"/>
      <w:r w:rsidR="00F84310" w:rsidRPr="00546ADE">
        <w:rPr>
          <w:rFonts w:ascii="Arial" w:hAnsi="Arial" w:cs="Arial"/>
          <w:sz w:val="24"/>
          <w:szCs w:val="24"/>
        </w:rPr>
        <w:t>Glengormley</w:t>
      </w:r>
      <w:proofErr w:type="spellEnd"/>
      <w:r w:rsidR="00F84310" w:rsidRPr="00546ADE">
        <w:rPr>
          <w:rFonts w:ascii="Arial" w:hAnsi="Arial" w:cs="Arial"/>
          <w:sz w:val="24"/>
          <w:szCs w:val="24"/>
        </w:rPr>
        <w:t xml:space="preserve"> School of Traditional Irish Music’s facilities. </w:t>
      </w:r>
    </w:p>
    <w:p w14:paraId="73CB7690" w14:textId="77777777" w:rsidR="00F84310" w:rsidRDefault="00F84310" w:rsidP="00E02B0B">
      <w:pPr>
        <w:spacing w:before="240"/>
        <w:jc w:val="both"/>
        <w:rPr>
          <w:rFonts w:ascii="Arial" w:hAnsi="Arial" w:cs="Arial"/>
          <w:sz w:val="24"/>
          <w:szCs w:val="24"/>
        </w:rPr>
      </w:pPr>
      <w:r>
        <w:rPr>
          <w:rFonts w:ascii="Arial" w:hAnsi="Arial" w:cs="Arial"/>
          <w:sz w:val="24"/>
          <w:szCs w:val="24"/>
        </w:rPr>
        <w:t>The tutor has the primary responsibility for the welfare of the children, young people and vulnerable adults at all times.</w:t>
      </w:r>
    </w:p>
    <w:p w14:paraId="5F906912" w14:textId="77777777" w:rsidR="00F84310" w:rsidRDefault="00F84310" w:rsidP="00E02B0B">
      <w:pPr>
        <w:spacing w:before="240"/>
        <w:jc w:val="both"/>
        <w:rPr>
          <w:rFonts w:ascii="Arial" w:hAnsi="Arial" w:cs="Arial"/>
          <w:sz w:val="24"/>
          <w:szCs w:val="24"/>
          <w:u w:val="single"/>
        </w:rPr>
      </w:pPr>
      <w:r>
        <w:rPr>
          <w:rFonts w:ascii="Arial" w:hAnsi="Arial" w:cs="Arial"/>
          <w:sz w:val="24"/>
          <w:szCs w:val="24"/>
          <w:u w:val="single"/>
        </w:rPr>
        <w:t xml:space="preserve">Expected standards of behaviour from groups </w:t>
      </w:r>
      <w:r w:rsidRPr="00F84310">
        <w:rPr>
          <w:rFonts w:ascii="Arial" w:hAnsi="Arial" w:cs="Arial"/>
          <w:sz w:val="24"/>
          <w:szCs w:val="24"/>
          <w:u w:val="single"/>
        </w:rPr>
        <w:t xml:space="preserve">using </w:t>
      </w:r>
      <w:proofErr w:type="spellStart"/>
      <w:r w:rsidRPr="00F84310">
        <w:rPr>
          <w:rFonts w:ascii="Arial" w:hAnsi="Arial" w:cs="Arial"/>
          <w:sz w:val="24"/>
          <w:szCs w:val="24"/>
          <w:u w:val="single"/>
        </w:rPr>
        <w:t>Glengormley</w:t>
      </w:r>
      <w:proofErr w:type="spellEnd"/>
      <w:r w:rsidRPr="00F84310">
        <w:rPr>
          <w:rFonts w:ascii="Arial" w:hAnsi="Arial" w:cs="Arial"/>
          <w:sz w:val="24"/>
          <w:szCs w:val="24"/>
          <w:u w:val="single"/>
        </w:rPr>
        <w:t xml:space="preserve"> School of Traditional Irish Music</w:t>
      </w:r>
      <w:r>
        <w:rPr>
          <w:rFonts w:ascii="Arial" w:hAnsi="Arial" w:cs="Arial"/>
          <w:sz w:val="24"/>
          <w:szCs w:val="24"/>
          <w:u w:val="single"/>
        </w:rPr>
        <w:t xml:space="preserve"> Facilities</w:t>
      </w:r>
    </w:p>
    <w:p w14:paraId="421BD3FF" w14:textId="77777777" w:rsidR="00B736FE" w:rsidRDefault="00F84310" w:rsidP="00E02B0B">
      <w:pPr>
        <w:spacing w:before="240"/>
        <w:jc w:val="both"/>
        <w:rPr>
          <w:rFonts w:ascii="Arial" w:hAnsi="Arial" w:cs="Arial"/>
          <w:sz w:val="24"/>
          <w:szCs w:val="24"/>
        </w:rPr>
      </w:pPr>
      <w:proofErr w:type="spellStart"/>
      <w:r>
        <w:rPr>
          <w:rFonts w:ascii="Arial" w:hAnsi="Arial" w:cs="Arial"/>
          <w:sz w:val="24"/>
          <w:szCs w:val="24"/>
        </w:rPr>
        <w:t>Glengormley</w:t>
      </w:r>
      <w:proofErr w:type="spellEnd"/>
      <w:r>
        <w:rPr>
          <w:rFonts w:ascii="Arial" w:hAnsi="Arial" w:cs="Arial"/>
          <w:sz w:val="24"/>
          <w:szCs w:val="24"/>
        </w:rPr>
        <w:t xml:space="preserve"> School of Traditional Irish Music expects all our visitors and service users to show courtesy and respect for </w:t>
      </w:r>
      <w:proofErr w:type="spellStart"/>
      <w:r>
        <w:rPr>
          <w:rFonts w:ascii="Arial" w:hAnsi="Arial" w:cs="Arial"/>
          <w:sz w:val="24"/>
          <w:szCs w:val="24"/>
        </w:rPr>
        <w:t>Glengormley</w:t>
      </w:r>
      <w:proofErr w:type="spellEnd"/>
      <w:r>
        <w:rPr>
          <w:rFonts w:ascii="Arial" w:hAnsi="Arial" w:cs="Arial"/>
          <w:sz w:val="24"/>
          <w:szCs w:val="24"/>
        </w:rPr>
        <w:t xml:space="preserve"> School of Traditional Irish Music</w:t>
      </w:r>
      <w:r w:rsidR="00B736FE">
        <w:rPr>
          <w:rFonts w:ascii="Arial" w:hAnsi="Arial" w:cs="Arial"/>
          <w:sz w:val="24"/>
          <w:szCs w:val="24"/>
        </w:rPr>
        <w:t xml:space="preserve"> property at all times.  Groups should therefore not allow their members to:</w:t>
      </w:r>
    </w:p>
    <w:p w14:paraId="40A0AC29" w14:textId="77777777" w:rsidR="00B736FE" w:rsidRDefault="00B736FE" w:rsidP="00E02B0B">
      <w:pPr>
        <w:pStyle w:val="ListParagraph"/>
        <w:numPr>
          <w:ilvl w:val="0"/>
          <w:numId w:val="23"/>
        </w:numPr>
        <w:spacing w:before="240"/>
        <w:jc w:val="both"/>
        <w:rPr>
          <w:rFonts w:ascii="Arial" w:hAnsi="Arial" w:cs="Arial"/>
          <w:sz w:val="24"/>
          <w:szCs w:val="24"/>
        </w:rPr>
      </w:pPr>
      <w:proofErr w:type="gramStart"/>
      <w:r>
        <w:rPr>
          <w:rFonts w:ascii="Arial" w:hAnsi="Arial" w:cs="Arial"/>
          <w:sz w:val="24"/>
          <w:szCs w:val="24"/>
        </w:rPr>
        <w:t>make</w:t>
      </w:r>
      <w:proofErr w:type="gramEnd"/>
      <w:r>
        <w:rPr>
          <w:rFonts w:ascii="Arial" w:hAnsi="Arial" w:cs="Arial"/>
          <w:sz w:val="24"/>
          <w:szCs w:val="24"/>
        </w:rPr>
        <w:t xml:space="preserve"> any sectarian, sexist, racist or other offensive remarks towards any person in their group or any other group</w:t>
      </w:r>
    </w:p>
    <w:p w14:paraId="6EF98885" w14:textId="77777777" w:rsidR="00B736FE" w:rsidRPr="00B736FE" w:rsidRDefault="00B736FE" w:rsidP="00E02B0B">
      <w:pPr>
        <w:pStyle w:val="ListParagraph"/>
        <w:numPr>
          <w:ilvl w:val="0"/>
          <w:numId w:val="23"/>
        </w:numPr>
        <w:spacing w:before="240"/>
        <w:jc w:val="both"/>
        <w:rPr>
          <w:rFonts w:ascii="Arial" w:hAnsi="Arial" w:cs="Arial"/>
          <w:sz w:val="24"/>
          <w:szCs w:val="24"/>
        </w:rPr>
      </w:pPr>
      <w:proofErr w:type="gramStart"/>
      <w:r w:rsidRPr="00B736FE">
        <w:rPr>
          <w:rFonts w:ascii="Arial" w:hAnsi="Arial" w:cs="Arial"/>
          <w:sz w:val="24"/>
          <w:szCs w:val="24"/>
        </w:rPr>
        <w:t>vandalise</w:t>
      </w:r>
      <w:proofErr w:type="gramEnd"/>
      <w:r w:rsidRPr="00B736FE">
        <w:rPr>
          <w:rFonts w:ascii="Arial" w:hAnsi="Arial" w:cs="Arial"/>
          <w:sz w:val="24"/>
          <w:szCs w:val="24"/>
        </w:rPr>
        <w:t xml:space="preserve"> </w:t>
      </w:r>
      <w:r>
        <w:rPr>
          <w:rFonts w:ascii="Arial" w:hAnsi="Arial" w:cs="Arial"/>
          <w:sz w:val="24"/>
          <w:szCs w:val="24"/>
        </w:rPr>
        <w:t xml:space="preserve">any </w:t>
      </w:r>
      <w:proofErr w:type="spellStart"/>
      <w:r w:rsidRPr="00B736FE">
        <w:rPr>
          <w:rFonts w:ascii="Arial" w:hAnsi="Arial" w:cs="Arial"/>
          <w:sz w:val="24"/>
          <w:szCs w:val="24"/>
        </w:rPr>
        <w:t>Glengormley</w:t>
      </w:r>
      <w:proofErr w:type="spellEnd"/>
      <w:r w:rsidRPr="00B736FE">
        <w:rPr>
          <w:rFonts w:ascii="Arial" w:hAnsi="Arial" w:cs="Arial"/>
          <w:sz w:val="24"/>
          <w:szCs w:val="24"/>
        </w:rPr>
        <w:t xml:space="preserve"> School of Traditional Irish Music</w:t>
      </w:r>
      <w:r>
        <w:rPr>
          <w:rFonts w:ascii="Arial" w:hAnsi="Arial" w:cs="Arial"/>
          <w:sz w:val="24"/>
          <w:szCs w:val="24"/>
        </w:rPr>
        <w:t xml:space="preserve"> property</w:t>
      </w:r>
    </w:p>
    <w:p w14:paraId="75F7382B" w14:textId="77777777" w:rsidR="00B736FE" w:rsidRPr="00B736FE" w:rsidRDefault="00B736FE" w:rsidP="00E02B0B">
      <w:pPr>
        <w:pStyle w:val="ListParagraph"/>
        <w:numPr>
          <w:ilvl w:val="0"/>
          <w:numId w:val="23"/>
        </w:numPr>
        <w:spacing w:before="240"/>
        <w:jc w:val="both"/>
        <w:rPr>
          <w:rFonts w:ascii="Arial" w:hAnsi="Arial" w:cs="Arial"/>
          <w:sz w:val="24"/>
          <w:szCs w:val="24"/>
        </w:rPr>
      </w:pPr>
      <w:proofErr w:type="gramStart"/>
      <w:r w:rsidRPr="00B736FE">
        <w:rPr>
          <w:rFonts w:ascii="Arial" w:hAnsi="Arial" w:cs="Arial"/>
          <w:sz w:val="24"/>
          <w:szCs w:val="24"/>
        </w:rPr>
        <w:t>leave</w:t>
      </w:r>
      <w:proofErr w:type="gramEnd"/>
      <w:r w:rsidRPr="00B736FE">
        <w:rPr>
          <w:rFonts w:ascii="Arial" w:hAnsi="Arial" w:cs="Arial"/>
          <w:sz w:val="24"/>
          <w:szCs w:val="24"/>
        </w:rPr>
        <w:t xml:space="preserve"> litter in or around </w:t>
      </w:r>
      <w:proofErr w:type="spellStart"/>
      <w:r w:rsidRPr="00B736FE">
        <w:rPr>
          <w:rFonts w:ascii="Arial" w:hAnsi="Arial" w:cs="Arial"/>
          <w:sz w:val="24"/>
          <w:szCs w:val="24"/>
        </w:rPr>
        <w:t>Glengormley</w:t>
      </w:r>
      <w:proofErr w:type="spellEnd"/>
      <w:r w:rsidRPr="00B736FE">
        <w:rPr>
          <w:rFonts w:ascii="Arial" w:hAnsi="Arial" w:cs="Arial"/>
          <w:sz w:val="24"/>
          <w:szCs w:val="24"/>
        </w:rPr>
        <w:t xml:space="preserve"> School of Traditional Irish Music</w:t>
      </w:r>
      <w:r>
        <w:rPr>
          <w:rFonts w:ascii="Arial" w:hAnsi="Arial" w:cs="Arial"/>
          <w:sz w:val="24"/>
          <w:szCs w:val="24"/>
        </w:rPr>
        <w:t xml:space="preserve"> property</w:t>
      </w:r>
    </w:p>
    <w:p w14:paraId="2832D284" w14:textId="77777777" w:rsidR="00B736FE" w:rsidRDefault="00B736FE" w:rsidP="00E02B0B">
      <w:pPr>
        <w:pStyle w:val="ListParagraph"/>
        <w:numPr>
          <w:ilvl w:val="0"/>
          <w:numId w:val="23"/>
        </w:numPr>
        <w:spacing w:before="240"/>
        <w:jc w:val="both"/>
        <w:rPr>
          <w:rFonts w:ascii="Arial" w:hAnsi="Arial" w:cs="Arial"/>
          <w:sz w:val="24"/>
          <w:szCs w:val="24"/>
        </w:rPr>
      </w:pPr>
      <w:proofErr w:type="gramStart"/>
      <w:r>
        <w:rPr>
          <w:rFonts w:ascii="Arial" w:hAnsi="Arial" w:cs="Arial"/>
          <w:sz w:val="24"/>
          <w:szCs w:val="24"/>
        </w:rPr>
        <w:t>use</w:t>
      </w:r>
      <w:proofErr w:type="gramEnd"/>
      <w:r>
        <w:rPr>
          <w:rFonts w:ascii="Arial" w:hAnsi="Arial" w:cs="Arial"/>
          <w:sz w:val="24"/>
          <w:szCs w:val="24"/>
        </w:rPr>
        <w:t xml:space="preserve"> bad language/smoke</w:t>
      </w:r>
    </w:p>
    <w:p w14:paraId="40C2E666" w14:textId="77777777" w:rsidR="00B736FE" w:rsidRDefault="00B736FE" w:rsidP="00E02B0B">
      <w:pPr>
        <w:pStyle w:val="ListParagraph"/>
        <w:numPr>
          <w:ilvl w:val="0"/>
          <w:numId w:val="23"/>
        </w:numPr>
        <w:spacing w:before="240"/>
        <w:jc w:val="both"/>
        <w:rPr>
          <w:rFonts w:ascii="Arial" w:hAnsi="Arial" w:cs="Arial"/>
          <w:sz w:val="24"/>
          <w:szCs w:val="24"/>
        </w:rPr>
      </w:pPr>
      <w:proofErr w:type="gramStart"/>
      <w:r>
        <w:rPr>
          <w:rFonts w:ascii="Arial" w:hAnsi="Arial" w:cs="Arial"/>
          <w:sz w:val="24"/>
          <w:szCs w:val="24"/>
        </w:rPr>
        <w:t>bully</w:t>
      </w:r>
      <w:proofErr w:type="gramEnd"/>
      <w:r>
        <w:rPr>
          <w:rFonts w:ascii="Arial" w:hAnsi="Arial" w:cs="Arial"/>
          <w:sz w:val="24"/>
          <w:szCs w:val="24"/>
        </w:rPr>
        <w:t xml:space="preserve"> (verbally or physically) or</w:t>
      </w:r>
    </w:p>
    <w:p w14:paraId="100DA5BC" w14:textId="77777777" w:rsidR="00B736FE" w:rsidRDefault="00B736FE" w:rsidP="00E02B0B">
      <w:pPr>
        <w:pStyle w:val="ListParagraph"/>
        <w:numPr>
          <w:ilvl w:val="0"/>
          <w:numId w:val="23"/>
        </w:numPr>
        <w:spacing w:before="240"/>
        <w:jc w:val="both"/>
        <w:rPr>
          <w:rFonts w:ascii="Arial" w:hAnsi="Arial" w:cs="Arial"/>
          <w:sz w:val="24"/>
          <w:szCs w:val="24"/>
        </w:rPr>
      </w:pPr>
      <w:proofErr w:type="gramStart"/>
      <w:r>
        <w:rPr>
          <w:rFonts w:ascii="Arial" w:hAnsi="Arial" w:cs="Arial"/>
          <w:sz w:val="24"/>
          <w:szCs w:val="24"/>
        </w:rPr>
        <w:t>use</w:t>
      </w:r>
      <w:proofErr w:type="gramEnd"/>
      <w:r>
        <w:rPr>
          <w:rFonts w:ascii="Arial" w:hAnsi="Arial" w:cs="Arial"/>
          <w:sz w:val="24"/>
          <w:szCs w:val="24"/>
        </w:rPr>
        <w:t xml:space="preserve"> threatening, abusive or violent behaviour.</w:t>
      </w:r>
    </w:p>
    <w:p w14:paraId="769BC621" w14:textId="77777777" w:rsidR="00535F2B" w:rsidRDefault="00B736FE" w:rsidP="00E02B0B">
      <w:pPr>
        <w:spacing w:before="240"/>
        <w:jc w:val="both"/>
        <w:rPr>
          <w:rFonts w:ascii="Arial" w:hAnsi="Arial" w:cs="Arial"/>
          <w:sz w:val="24"/>
          <w:szCs w:val="24"/>
        </w:rPr>
      </w:pPr>
      <w:r>
        <w:rPr>
          <w:rFonts w:ascii="Arial" w:hAnsi="Arial" w:cs="Arial"/>
          <w:sz w:val="24"/>
          <w:szCs w:val="24"/>
        </w:rPr>
        <w:t xml:space="preserve">If any of the above standards are not followed. </w:t>
      </w:r>
      <w:proofErr w:type="spellStart"/>
      <w:r>
        <w:rPr>
          <w:rFonts w:ascii="Arial" w:hAnsi="Arial" w:cs="Arial"/>
          <w:sz w:val="24"/>
          <w:szCs w:val="24"/>
        </w:rPr>
        <w:t>Glengormley</w:t>
      </w:r>
      <w:proofErr w:type="spellEnd"/>
      <w:r>
        <w:rPr>
          <w:rFonts w:ascii="Arial" w:hAnsi="Arial" w:cs="Arial"/>
          <w:sz w:val="24"/>
          <w:szCs w:val="24"/>
        </w:rPr>
        <w:t xml:space="preserve"> School of Traditional Irish Music has the right to refuse requests to hire or use facilities, and can ask the group to leave.</w:t>
      </w:r>
    </w:p>
    <w:p w14:paraId="510CDFF7" w14:textId="77777777" w:rsidR="003D1BD9" w:rsidRPr="00546ADE" w:rsidRDefault="003D1BD9" w:rsidP="00546ADE">
      <w:pPr>
        <w:spacing w:before="240"/>
        <w:jc w:val="right"/>
        <w:rPr>
          <w:rFonts w:ascii="Arial" w:hAnsi="Arial" w:cs="Arial"/>
          <w:b/>
          <w:sz w:val="24"/>
          <w:szCs w:val="24"/>
        </w:rPr>
      </w:pPr>
      <w:r w:rsidRPr="00546ADE">
        <w:rPr>
          <w:rFonts w:ascii="Arial" w:hAnsi="Arial" w:cs="Arial"/>
          <w:b/>
          <w:sz w:val="24"/>
          <w:szCs w:val="24"/>
        </w:rPr>
        <w:lastRenderedPageBreak/>
        <w:t>APPENDIX 3</w:t>
      </w:r>
    </w:p>
    <w:p w14:paraId="75F8E9DC" w14:textId="77777777" w:rsidR="003D1BD9" w:rsidRPr="00546ADE" w:rsidRDefault="003D1BD9" w:rsidP="00E02B0B">
      <w:pPr>
        <w:spacing w:before="240"/>
        <w:jc w:val="both"/>
        <w:rPr>
          <w:rFonts w:ascii="Arial" w:hAnsi="Arial" w:cs="Arial"/>
          <w:b/>
          <w:sz w:val="24"/>
          <w:szCs w:val="24"/>
        </w:rPr>
      </w:pPr>
      <w:r w:rsidRPr="00546ADE">
        <w:rPr>
          <w:rFonts w:ascii="Arial" w:hAnsi="Arial" w:cs="Arial"/>
          <w:b/>
          <w:sz w:val="24"/>
          <w:szCs w:val="24"/>
        </w:rPr>
        <w:t>INDICATORS AND EFFECTS OF ABUSE</w:t>
      </w:r>
    </w:p>
    <w:p w14:paraId="693082AC" w14:textId="77777777" w:rsidR="003D1BD9" w:rsidRPr="00346063" w:rsidRDefault="003D1BD9" w:rsidP="00E02B0B">
      <w:pPr>
        <w:spacing w:before="240"/>
        <w:jc w:val="both"/>
        <w:rPr>
          <w:rFonts w:ascii="Arial" w:hAnsi="Arial" w:cs="Arial"/>
          <w:u w:val="single"/>
        </w:rPr>
      </w:pPr>
      <w:r w:rsidRPr="00346063">
        <w:rPr>
          <w:rFonts w:ascii="Arial" w:hAnsi="Arial" w:cs="Arial"/>
          <w:u w:val="single"/>
        </w:rPr>
        <w:t>Introduction</w:t>
      </w:r>
    </w:p>
    <w:p w14:paraId="0511F41A" w14:textId="77777777" w:rsidR="003D1BD9" w:rsidRPr="00346063" w:rsidRDefault="003D1BD9" w:rsidP="00E02B0B">
      <w:pPr>
        <w:pStyle w:val="ListParagraph"/>
        <w:numPr>
          <w:ilvl w:val="0"/>
          <w:numId w:val="24"/>
        </w:numPr>
        <w:spacing w:before="240"/>
        <w:jc w:val="both"/>
        <w:rPr>
          <w:rFonts w:ascii="Arial" w:hAnsi="Arial" w:cs="Arial"/>
        </w:rPr>
      </w:pPr>
      <w:r w:rsidRPr="00346063">
        <w:rPr>
          <w:rFonts w:ascii="Arial" w:hAnsi="Arial" w:cs="Arial"/>
        </w:rPr>
        <w:t>Even for those experienced in working with cases of abuse, it is not always easy to recognise a situation where abuse may occur or has already taken place.  It is unlikely that staff will be experts and it should also be stressed that under the Children (NI) Order 1985, the relevant Health and Social Services Care Trust has a statutory duty to ensure the welfare of a child, young person or vulnerable adult.</w:t>
      </w:r>
    </w:p>
    <w:p w14:paraId="1CCE4757" w14:textId="77777777" w:rsidR="003D1BD9" w:rsidRPr="00346063" w:rsidRDefault="003D1BD9" w:rsidP="00E02B0B">
      <w:pPr>
        <w:pStyle w:val="ListParagraph"/>
        <w:numPr>
          <w:ilvl w:val="0"/>
          <w:numId w:val="24"/>
        </w:numPr>
        <w:spacing w:before="240"/>
        <w:jc w:val="both"/>
        <w:rPr>
          <w:rFonts w:ascii="Arial" w:hAnsi="Arial" w:cs="Arial"/>
        </w:rPr>
      </w:pPr>
      <w:r w:rsidRPr="00346063">
        <w:rPr>
          <w:rFonts w:ascii="Arial" w:hAnsi="Arial" w:cs="Arial"/>
        </w:rPr>
        <w:t xml:space="preserve">It is </w:t>
      </w:r>
      <w:proofErr w:type="spellStart"/>
      <w:r w:rsidRPr="00346063">
        <w:rPr>
          <w:rFonts w:ascii="Arial" w:hAnsi="Arial" w:cs="Arial"/>
        </w:rPr>
        <w:t>Glengormley</w:t>
      </w:r>
      <w:proofErr w:type="spellEnd"/>
      <w:r w:rsidRPr="00346063">
        <w:rPr>
          <w:rFonts w:ascii="Arial" w:hAnsi="Arial" w:cs="Arial"/>
        </w:rPr>
        <w:t xml:space="preserve"> School of Traditional Irish Music’s responsibility to provide a safe environment for children, young people and vulnerable adults by employing people who are suitable to work with, or to have contact with, children, young people and vulnerable adults </w:t>
      </w:r>
      <w:proofErr w:type="spellStart"/>
      <w:r w:rsidRPr="00346063">
        <w:rPr>
          <w:rFonts w:ascii="Arial" w:hAnsi="Arial" w:cs="Arial"/>
        </w:rPr>
        <w:t>Glengormley</w:t>
      </w:r>
      <w:proofErr w:type="spellEnd"/>
      <w:r w:rsidRPr="00346063">
        <w:rPr>
          <w:rFonts w:ascii="Arial" w:hAnsi="Arial" w:cs="Arial"/>
        </w:rPr>
        <w:t xml:space="preserve"> School of Traditional Irish Music will do this by having effective and clear procedures for staff to report any suspicions, through </w:t>
      </w:r>
      <w:proofErr w:type="spellStart"/>
      <w:r w:rsidRPr="00346063">
        <w:rPr>
          <w:rFonts w:ascii="Arial" w:hAnsi="Arial" w:cs="Arial"/>
        </w:rPr>
        <w:t>Glengormley</w:t>
      </w:r>
      <w:proofErr w:type="spellEnd"/>
      <w:r w:rsidRPr="00346063">
        <w:rPr>
          <w:rFonts w:ascii="Arial" w:hAnsi="Arial" w:cs="Arial"/>
        </w:rPr>
        <w:t xml:space="preserve"> School of Traditional Irish Music procedures, to the relevant Health and Social Services Care Trust</w:t>
      </w:r>
      <w:r w:rsidR="00346063" w:rsidRPr="00346063">
        <w:rPr>
          <w:rFonts w:ascii="Arial" w:hAnsi="Arial" w:cs="Arial"/>
        </w:rPr>
        <w:t>.</w:t>
      </w:r>
    </w:p>
    <w:p w14:paraId="3093896E" w14:textId="77777777" w:rsidR="003D1BD9" w:rsidRPr="00346063" w:rsidRDefault="003D1BD9" w:rsidP="00E02B0B">
      <w:pPr>
        <w:spacing w:before="240"/>
        <w:jc w:val="both"/>
        <w:rPr>
          <w:rFonts w:ascii="Arial" w:hAnsi="Arial" w:cs="Arial"/>
        </w:rPr>
      </w:pPr>
      <w:r w:rsidRPr="00346063">
        <w:rPr>
          <w:rFonts w:ascii="Arial" w:hAnsi="Arial" w:cs="Arial"/>
        </w:rPr>
        <w:t>Indications that a child, young person or vulnerable adult may be suffering abuse include:</w:t>
      </w:r>
    </w:p>
    <w:p w14:paraId="270C1CFA" w14:textId="77777777" w:rsidR="003D1BD9" w:rsidRPr="00346063" w:rsidRDefault="003D1BD9" w:rsidP="00E02B0B">
      <w:pPr>
        <w:pStyle w:val="ListParagraph"/>
        <w:numPr>
          <w:ilvl w:val="0"/>
          <w:numId w:val="25"/>
        </w:numPr>
        <w:spacing w:before="240"/>
        <w:jc w:val="both"/>
        <w:rPr>
          <w:rFonts w:ascii="Arial" w:hAnsi="Arial" w:cs="Arial"/>
        </w:rPr>
      </w:pPr>
      <w:r w:rsidRPr="00346063">
        <w:rPr>
          <w:rFonts w:ascii="Arial" w:hAnsi="Arial" w:cs="Arial"/>
        </w:rPr>
        <w:t>Unexplained or suspicious injuries such as bruising, cuts or burns, particularly if they are on a part of the body not normally prone to such injuries</w:t>
      </w:r>
      <w:r w:rsidR="00346063" w:rsidRPr="00346063">
        <w:rPr>
          <w:rFonts w:ascii="Arial" w:hAnsi="Arial" w:cs="Arial"/>
        </w:rPr>
        <w:t>.</w:t>
      </w:r>
    </w:p>
    <w:p w14:paraId="16C05866" w14:textId="77777777" w:rsidR="003D1BD9" w:rsidRPr="00346063" w:rsidRDefault="003D1BD9" w:rsidP="00E02B0B">
      <w:pPr>
        <w:pStyle w:val="ListParagraph"/>
        <w:numPr>
          <w:ilvl w:val="0"/>
          <w:numId w:val="25"/>
        </w:numPr>
        <w:spacing w:before="240"/>
        <w:jc w:val="both"/>
        <w:rPr>
          <w:rFonts w:ascii="Arial" w:hAnsi="Arial" w:cs="Arial"/>
        </w:rPr>
      </w:pPr>
      <w:r w:rsidRPr="00346063">
        <w:rPr>
          <w:rFonts w:ascii="Arial" w:hAnsi="Arial" w:cs="Arial"/>
        </w:rPr>
        <w:t>An injury for which the explanation seems inconsistent</w:t>
      </w:r>
      <w:r w:rsidR="00346063" w:rsidRPr="00346063">
        <w:rPr>
          <w:rFonts w:ascii="Arial" w:hAnsi="Arial" w:cs="Arial"/>
        </w:rPr>
        <w:t>.</w:t>
      </w:r>
    </w:p>
    <w:p w14:paraId="6C0BEFA8" w14:textId="77777777" w:rsidR="003D1BD9" w:rsidRPr="00346063" w:rsidRDefault="003D1BD9" w:rsidP="00E02B0B">
      <w:pPr>
        <w:pStyle w:val="ListParagraph"/>
        <w:numPr>
          <w:ilvl w:val="0"/>
          <w:numId w:val="25"/>
        </w:numPr>
        <w:spacing w:before="240"/>
        <w:jc w:val="both"/>
        <w:rPr>
          <w:rFonts w:ascii="Arial" w:hAnsi="Arial" w:cs="Arial"/>
        </w:rPr>
      </w:pPr>
      <w:r w:rsidRPr="00346063">
        <w:rPr>
          <w:rFonts w:ascii="Arial" w:hAnsi="Arial" w:cs="Arial"/>
        </w:rPr>
        <w:t>The child, young person or vulnerable adult describing what appears to be an abusive act involving him/herself</w:t>
      </w:r>
      <w:r w:rsidR="00346063" w:rsidRPr="00346063">
        <w:rPr>
          <w:rFonts w:ascii="Arial" w:hAnsi="Arial" w:cs="Arial"/>
        </w:rPr>
        <w:t>.</w:t>
      </w:r>
    </w:p>
    <w:p w14:paraId="20F5FF7D" w14:textId="77777777" w:rsidR="003D1BD9" w:rsidRPr="00346063" w:rsidRDefault="00346063" w:rsidP="00E02B0B">
      <w:pPr>
        <w:pStyle w:val="ListParagraph"/>
        <w:numPr>
          <w:ilvl w:val="0"/>
          <w:numId w:val="25"/>
        </w:numPr>
        <w:spacing w:before="240"/>
        <w:jc w:val="both"/>
        <w:rPr>
          <w:rFonts w:ascii="Arial" w:hAnsi="Arial" w:cs="Arial"/>
        </w:rPr>
      </w:pPr>
      <w:r w:rsidRPr="00346063">
        <w:rPr>
          <w:rFonts w:ascii="Arial" w:hAnsi="Arial" w:cs="Arial"/>
        </w:rPr>
        <w:t>Someone else – a child or adult – expressing concern about the welfare of the child, young person or vulnerable adult.</w:t>
      </w:r>
    </w:p>
    <w:p w14:paraId="185710D7" w14:textId="77777777" w:rsidR="00346063" w:rsidRPr="00346063" w:rsidRDefault="00346063" w:rsidP="00E02B0B">
      <w:pPr>
        <w:pStyle w:val="ListParagraph"/>
        <w:numPr>
          <w:ilvl w:val="0"/>
          <w:numId w:val="25"/>
        </w:numPr>
        <w:spacing w:before="240"/>
        <w:jc w:val="both"/>
        <w:rPr>
          <w:rFonts w:ascii="Arial" w:hAnsi="Arial" w:cs="Arial"/>
        </w:rPr>
      </w:pPr>
      <w:r w:rsidRPr="00346063">
        <w:rPr>
          <w:rFonts w:ascii="Arial" w:hAnsi="Arial" w:cs="Arial"/>
        </w:rPr>
        <w:t xml:space="preserve">Unexplained changes in the child, young person or vulnerable adult’s behaviour over time; </w:t>
      </w:r>
      <w:proofErr w:type="spellStart"/>
      <w:r w:rsidRPr="00346063">
        <w:rPr>
          <w:rFonts w:ascii="Arial" w:hAnsi="Arial" w:cs="Arial"/>
        </w:rPr>
        <w:t>eg</w:t>
      </w:r>
      <w:proofErr w:type="spellEnd"/>
      <w:r w:rsidRPr="00346063">
        <w:rPr>
          <w:rFonts w:ascii="Arial" w:hAnsi="Arial" w:cs="Arial"/>
        </w:rPr>
        <w:t xml:space="preserve"> becoming very quiet, withdrawn or displaying sudden outbursts of temper.</w:t>
      </w:r>
    </w:p>
    <w:p w14:paraId="5F2DC4F2" w14:textId="77777777" w:rsidR="00346063" w:rsidRPr="00346063" w:rsidRDefault="00346063" w:rsidP="00E02B0B">
      <w:pPr>
        <w:pStyle w:val="ListParagraph"/>
        <w:numPr>
          <w:ilvl w:val="0"/>
          <w:numId w:val="25"/>
        </w:numPr>
        <w:spacing w:before="240"/>
        <w:jc w:val="both"/>
        <w:rPr>
          <w:rFonts w:ascii="Arial" w:hAnsi="Arial" w:cs="Arial"/>
        </w:rPr>
      </w:pPr>
      <w:r w:rsidRPr="00346063">
        <w:rPr>
          <w:rFonts w:ascii="Arial" w:hAnsi="Arial" w:cs="Arial"/>
        </w:rPr>
        <w:t>The child, young person or vulnerable adult engaging in sexually explicit behaviour in games.</w:t>
      </w:r>
    </w:p>
    <w:p w14:paraId="79E964A2" w14:textId="77777777" w:rsidR="00346063" w:rsidRPr="00346063" w:rsidRDefault="00346063" w:rsidP="00E02B0B">
      <w:pPr>
        <w:pStyle w:val="ListParagraph"/>
        <w:numPr>
          <w:ilvl w:val="0"/>
          <w:numId w:val="25"/>
        </w:numPr>
        <w:spacing w:before="240"/>
        <w:jc w:val="both"/>
        <w:rPr>
          <w:rFonts w:ascii="Arial" w:hAnsi="Arial" w:cs="Arial"/>
        </w:rPr>
      </w:pPr>
      <w:r w:rsidRPr="00346063">
        <w:rPr>
          <w:rFonts w:ascii="Arial" w:hAnsi="Arial" w:cs="Arial"/>
        </w:rPr>
        <w:t>Distrust of adults, particularly those with whom the child, young person or vulnerable adult previously had, or would normally be expected to have, a close relationship.</w:t>
      </w:r>
    </w:p>
    <w:p w14:paraId="09C68A33" w14:textId="77777777" w:rsidR="00346063" w:rsidRPr="00346063" w:rsidRDefault="00346063" w:rsidP="00E02B0B">
      <w:pPr>
        <w:pStyle w:val="ListParagraph"/>
        <w:numPr>
          <w:ilvl w:val="0"/>
          <w:numId w:val="25"/>
        </w:numPr>
        <w:spacing w:before="240"/>
        <w:jc w:val="both"/>
        <w:rPr>
          <w:rFonts w:ascii="Arial" w:hAnsi="Arial" w:cs="Arial"/>
        </w:rPr>
      </w:pPr>
      <w:r w:rsidRPr="00346063">
        <w:rPr>
          <w:rFonts w:ascii="Arial" w:hAnsi="Arial" w:cs="Arial"/>
        </w:rPr>
        <w:t>Difficulty in making friends.</w:t>
      </w:r>
    </w:p>
    <w:p w14:paraId="20B07702" w14:textId="77777777" w:rsidR="00346063" w:rsidRPr="00346063" w:rsidRDefault="00346063" w:rsidP="00E02B0B">
      <w:pPr>
        <w:pStyle w:val="ListParagraph"/>
        <w:numPr>
          <w:ilvl w:val="0"/>
          <w:numId w:val="25"/>
        </w:numPr>
        <w:spacing w:before="240"/>
        <w:jc w:val="both"/>
        <w:rPr>
          <w:rFonts w:ascii="Arial" w:hAnsi="Arial" w:cs="Arial"/>
        </w:rPr>
      </w:pPr>
      <w:r w:rsidRPr="00346063">
        <w:rPr>
          <w:rFonts w:ascii="Arial" w:hAnsi="Arial" w:cs="Arial"/>
        </w:rPr>
        <w:t>The child, young person or vulnerable adult being prevented from mixing with other children.</w:t>
      </w:r>
    </w:p>
    <w:p w14:paraId="2CD24F36" w14:textId="77777777" w:rsidR="00346063" w:rsidRPr="00346063" w:rsidRDefault="00346063" w:rsidP="00E02B0B">
      <w:pPr>
        <w:pStyle w:val="ListParagraph"/>
        <w:numPr>
          <w:ilvl w:val="0"/>
          <w:numId w:val="25"/>
        </w:numPr>
        <w:spacing w:before="240"/>
        <w:jc w:val="both"/>
        <w:rPr>
          <w:rFonts w:ascii="Arial" w:hAnsi="Arial" w:cs="Arial"/>
        </w:rPr>
      </w:pPr>
      <w:r w:rsidRPr="00346063">
        <w:rPr>
          <w:rFonts w:ascii="Arial" w:hAnsi="Arial" w:cs="Arial"/>
        </w:rPr>
        <w:t>Displaying changes in their eating patterns including overeating or loss of appetite.</w:t>
      </w:r>
    </w:p>
    <w:p w14:paraId="1B358909" w14:textId="77777777" w:rsidR="00346063" w:rsidRPr="00346063" w:rsidRDefault="00346063" w:rsidP="00E02B0B">
      <w:pPr>
        <w:pStyle w:val="ListParagraph"/>
        <w:numPr>
          <w:ilvl w:val="0"/>
          <w:numId w:val="25"/>
        </w:numPr>
        <w:spacing w:before="240"/>
        <w:jc w:val="both"/>
        <w:rPr>
          <w:rFonts w:ascii="Arial" w:hAnsi="Arial" w:cs="Arial"/>
        </w:rPr>
      </w:pPr>
      <w:r w:rsidRPr="00346063">
        <w:rPr>
          <w:rFonts w:ascii="Arial" w:hAnsi="Arial" w:cs="Arial"/>
        </w:rPr>
        <w:t>Loss of weight for no apparent reason.</w:t>
      </w:r>
    </w:p>
    <w:p w14:paraId="6FD6DD82" w14:textId="77777777" w:rsidR="00346063" w:rsidRDefault="00346063" w:rsidP="00E02B0B">
      <w:pPr>
        <w:pStyle w:val="ListParagraph"/>
        <w:numPr>
          <w:ilvl w:val="0"/>
          <w:numId w:val="25"/>
        </w:numPr>
        <w:spacing w:before="240"/>
        <w:jc w:val="both"/>
        <w:rPr>
          <w:rFonts w:ascii="Arial" w:hAnsi="Arial" w:cs="Arial"/>
        </w:rPr>
      </w:pPr>
      <w:r w:rsidRPr="00346063">
        <w:rPr>
          <w:rFonts w:ascii="Arial" w:hAnsi="Arial" w:cs="Arial"/>
        </w:rPr>
        <w:t>Increasingly dirty or unkempt appearance</w:t>
      </w:r>
      <w:r>
        <w:rPr>
          <w:rFonts w:ascii="Arial" w:hAnsi="Arial" w:cs="Arial"/>
        </w:rPr>
        <w:t>.</w:t>
      </w:r>
    </w:p>
    <w:p w14:paraId="20FCA9C2" w14:textId="77777777" w:rsidR="00346063" w:rsidRPr="00346063" w:rsidRDefault="00346063" w:rsidP="00E02B0B">
      <w:pPr>
        <w:spacing w:before="240"/>
        <w:jc w:val="both"/>
        <w:rPr>
          <w:rFonts w:ascii="Arial" w:hAnsi="Arial" w:cs="Arial"/>
        </w:rPr>
      </w:pPr>
      <w:r>
        <w:rPr>
          <w:rFonts w:ascii="Arial" w:hAnsi="Arial" w:cs="Arial"/>
        </w:rPr>
        <w:t>This list is not meant to be complete, and the presence of one or more of these indicators is not proof that abuse is actually taking place.  It is stressed, however, that it is not the responsibility of tutors to prove that abuse is taking place.  Instead, it is their responsibility to act on any concerns by reporting them to the Designated Officers.</w:t>
      </w:r>
    </w:p>
    <w:p w14:paraId="18092FC0" w14:textId="77777777" w:rsidR="00346063" w:rsidRPr="00546ADE" w:rsidRDefault="00864B47" w:rsidP="00546ADE">
      <w:pPr>
        <w:pStyle w:val="ListParagraph"/>
        <w:spacing w:before="240"/>
        <w:ind w:left="0"/>
        <w:jc w:val="right"/>
        <w:rPr>
          <w:rFonts w:ascii="Arial" w:hAnsi="Arial" w:cs="Arial"/>
          <w:b/>
          <w:sz w:val="24"/>
          <w:szCs w:val="24"/>
        </w:rPr>
      </w:pPr>
      <w:r w:rsidRPr="00546ADE">
        <w:rPr>
          <w:rFonts w:ascii="Arial" w:hAnsi="Arial" w:cs="Arial"/>
          <w:b/>
          <w:sz w:val="24"/>
          <w:szCs w:val="24"/>
        </w:rPr>
        <w:lastRenderedPageBreak/>
        <w:t>APPENDIX 4</w:t>
      </w:r>
    </w:p>
    <w:p w14:paraId="33799C09" w14:textId="77777777" w:rsidR="00864B47" w:rsidRPr="00864B47" w:rsidRDefault="00864B47" w:rsidP="00E02B0B">
      <w:pPr>
        <w:pStyle w:val="ListParagraph"/>
        <w:spacing w:before="240"/>
        <w:ind w:left="0"/>
        <w:jc w:val="both"/>
        <w:rPr>
          <w:rFonts w:ascii="Arial" w:hAnsi="Arial" w:cs="Arial"/>
          <w:sz w:val="24"/>
          <w:szCs w:val="24"/>
        </w:rPr>
      </w:pPr>
    </w:p>
    <w:p w14:paraId="5B63E374" w14:textId="77777777" w:rsidR="00864B47" w:rsidRPr="00546ADE" w:rsidRDefault="00992A66" w:rsidP="00E02B0B">
      <w:pPr>
        <w:pStyle w:val="ListParagraph"/>
        <w:spacing w:before="240"/>
        <w:ind w:left="0"/>
        <w:jc w:val="both"/>
        <w:rPr>
          <w:rFonts w:ascii="Arial" w:hAnsi="Arial" w:cs="Arial"/>
          <w:b/>
          <w:sz w:val="24"/>
          <w:szCs w:val="24"/>
        </w:rPr>
      </w:pPr>
      <w:r w:rsidRPr="00546ADE">
        <w:rPr>
          <w:rFonts w:ascii="Arial" w:hAnsi="Arial" w:cs="Arial"/>
          <w:b/>
          <w:sz w:val="24"/>
          <w:szCs w:val="24"/>
        </w:rPr>
        <w:t>BULLYING</w:t>
      </w:r>
    </w:p>
    <w:p w14:paraId="2219BF58" w14:textId="77777777" w:rsidR="00864B47" w:rsidRPr="00864B47" w:rsidRDefault="00864B47" w:rsidP="00E02B0B">
      <w:pPr>
        <w:pStyle w:val="ListParagraph"/>
        <w:spacing w:before="240"/>
        <w:ind w:left="0"/>
        <w:jc w:val="both"/>
        <w:rPr>
          <w:rFonts w:ascii="Arial" w:hAnsi="Arial" w:cs="Arial"/>
          <w:sz w:val="24"/>
          <w:szCs w:val="24"/>
          <w:u w:val="single"/>
        </w:rPr>
      </w:pPr>
    </w:p>
    <w:p w14:paraId="50CE6384" w14:textId="77777777" w:rsidR="00864B47" w:rsidRPr="00864B47" w:rsidRDefault="00864B47" w:rsidP="00E02B0B">
      <w:pPr>
        <w:pStyle w:val="ListParagraph"/>
        <w:spacing w:before="240"/>
        <w:ind w:left="0"/>
        <w:jc w:val="both"/>
        <w:rPr>
          <w:rFonts w:ascii="Arial" w:hAnsi="Arial" w:cs="Arial"/>
          <w:sz w:val="24"/>
          <w:szCs w:val="24"/>
        </w:rPr>
      </w:pPr>
      <w:r w:rsidRPr="00864B47">
        <w:rPr>
          <w:rFonts w:ascii="Arial" w:hAnsi="Arial" w:cs="Arial"/>
          <w:sz w:val="24"/>
          <w:szCs w:val="24"/>
        </w:rPr>
        <w:t>Bullying will not be accepted or condoned.  Bullying can include:</w:t>
      </w:r>
    </w:p>
    <w:p w14:paraId="18CCA2E9" w14:textId="77777777" w:rsidR="00864B47" w:rsidRDefault="00864B47" w:rsidP="00E02B0B">
      <w:pPr>
        <w:pStyle w:val="ListParagraph"/>
        <w:numPr>
          <w:ilvl w:val="0"/>
          <w:numId w:val="26"/>
        </w:numPr>
        <w:spacing w:before="240"/>
        <w:jc w:val="both"/>
        <w:rPr>
          <w:rFonts w:ascii="Arial" w:hAnsi="Arial" w:cs="Arial"/>
          <w:sz w:val="24"/>
          <w:szCs w:val="24"/>
        </w:rPr>
      </w:pPr>
      <w:r w:rsidRPr="00864B47">
        <w:rPr>
          <w:rFonts w:ascii="Arial" w:hAnsi="Arial" w:cs="Arial"/>
          <w:sz w:val="24"/>
          <w:szCs w:val="24"/>
        </w:rPr>
        <w:t xml:space="preserve">Physical </w:t>
      </w:r>
      <w:r>
        <w:rPr>
          <w:rFonts w:ascii="Arial" w:hAnsi="Arial" w:cs="Arial"/>
          <w:sz w:val="24"/>
          <w:szCs w:val="24"/>
        </w:rPr>
        <w:t>pushing, kicking, hitting, pinching etc.</w:t>
      </w:r>
    </w:p>
    <w:p w14:paraId="7D9283F5" w14:textId="77777777" w:rsidR="00864B47" w:rsidRDefault="00864B47" w:rsidP="00E02B0B">
      <w:pPr>
        <w:pStyle w:val="ListParagraph"/>
        <w:numPr>
          <w:ilvl w:val="0"/>
          <w:numId w:val="26"/>
        </w:numPr>
        <w:spacing w:before="240"/>
        <w:jc w:val="both"/>
        <w:rPr>
          <w:rFonts w:ascii="Arial" w:hAnsi="Arial" w:cs="Arial"/>
          <w:sz w:val="24"/>
          <w:szCs w:val="24"/>
        </w:rPr>
      </w:pPr>
      <w:r>
        <w:rPr>
          <w:rFonts w:ascii="Arial" w:hAnsi="Arial" w:cs="Arial"/>
          <w:sz w:val="24"/>
          <w:szCs w:val="24"/>
        </w:rPr>
        <w:t>Name calling, sarcasm, spreading rumours, persistent teasing, emotional torment through ridicule and humiliation.</w:t>
      </w:r>
    </w:p>
    <w:p w14:paraId="78DD3A7F" w14:textId="77777777" w:rsidR="00864B47" w:rsidRDefault="00864B47" w:rsidP="00E02B0B">
      <w:pPr>
        <w:pStyle w:val="ListParagraph"/>
        <w:numPr>
          <w:ilvl w:val="0"/>
          <w:numId w:val="26"/>
        </w:numPr>
        <w:spacing w:before="240"/>
        <w:jc w:val="both"/>
        <w:rPr>
          <w:rFonts w:ascii="Arial" w:hAnsi="Arial" w:cs="Arial"/>
          <w:sz w:val="24"/>
          <w:szCs w:val="24"/>
        </w:rPr>
      </w:pPr>
      <w:r>
        <w:rPr>
          <w:rFonts w:ascii="Arial" w:hAnsi="Arial" w:cs="Arial"/>
          <w:sz w:val="24"/>
          <w:szCs w:val="24"/>
        </w:rPr>
        <w:t>Exclusion from peers.</w:t>
      </w:r>
    </w:p>
    <w:p w14:paraId="5A1A1AF0" w14:textId="77777777" w:rsidR="00864B47" w:rsidRDefault="002604C7" w:rsidP="00E02B0B">
      <w:pPr>
        <w:pStyle w:val="ListParagraph"/>
        <w:numPr>
          <w:ilvl w:val="0"/>
          <w:numId w:val="26"/>
        </w:numPr>
        <w:spacing w:before="240"/>
        <w:jc w:val="both"/>
        <w:rPr>
          <w:rFonts w:ascii="Arial" w:hAnsi="Arial" w:cs="Arial"/>
          <w:sz w:val="24"/>
          <w:szCs w:val="24"/>
        </w:rPr>
      </w:pPr>
      <w:r>
        <w:rPr>
          <w:rFonts w:ascii="Arial" w:hAnsi="Arial" w:cs="Arial"/>
          <w:sz w:val="24"/>
          <w:szCs w:val="24"/>
        </w:rPr>
        <w:t>Harassment.</w:t>
      </w:r>
    </w:p>
    <w:p w14:paraId="36884C52" w14:textId="77777777" w:rsidR="002604C7" w:rsidRDefault="002604C7" w:rsidP="00E02B0B">
      <w:pPr>
        <w:pStyle w:val="ListParagraph"/>
        <w:numPr>
          <w:ilvl w:val="0"/>
          <w:numId w:val="26"/>
        </w:numPr>
        <w:spacing w:before="240"/>
        <w:jc w:val="both"/>
        <w:rPr>
          <w:rFonts w:ascii="Arial" w:hAnsi="Arial" w:cs="Arial"/>
          <w:sz w:val="24"/>
          <w:szCs w:val="24"/>
        </w:rPr>
      </w:pPr>
      <w:r>
        <w:rPr>
          <w:rFonts w:ascii="Arial" w:hAnsi="Arial" w:cs="Arial"/>
          <w:sz w:val="24"/>
          <w:szCs w:val="24"/>
        </w:rPr>
        <w:t>Gang-bullying.</w:t>
      </w:r>
    </w:p>
    <w:p w14:paraId="25E4A52E" w14:textId="77777777" w:rsidR="002604C7" w:rsidRDefault="002604C7" w:rsidP="00E02B0B">
      <w:pPr>
        <w:pStyle w:val="ListParagraph"/>
        <w:numPr>
          <w:ilvl w:val="0"/>
          <w:numId w:val="26"/>
        </w:numPr>
        <w:spacing w:before="240"/>
        <w:jc w:val="both"/>
        <w:rPr>
          <w:rFonts w:ascii="Arial" w:hAnsi="Arial" w:cs="Arial"/>
          <w:sz w:val="24"/>
          <w:szCs w:val="24"/>
        </w:rPr>
      </w:pPr>
      <w:r>
        <w:rPr>
          <w:rFonts w:ascii="Arial" w:hAnsi="Arial" w:cs="Arial"/>
          <w:sz w:val="24"/>
          <w:szCs w:val="24"/>
        </w:rPr>
        <w:t xml:space="preserve">Racial </w:t>
      </w:r>
      <w:r w:rsidR="006842ED">
        <w:rPr>
          <w:rFonts w:ascii="Arial" w:hAnsi="Arial" w:cs="Arial"/>
          <w:sz w:val="24"/>
          <w:szCs w:val="24"/>
        </w:rPr>
        <w:t>taunts, graffiti, gestures.</w:t>
      </w:r>
    </w:p>
    <w:p w14:paraId="4FA1A2D0" w14:textId="77777777" w:rsidR="006842ED" w:rsidRDefault="006842ED" w:rsidP="00E02B0B">
      <w:pPr>
        <w:pStyle w:val="ListParagraph"/>
        <w:numPr>
          <w:ilvl w:val="0"/>
          <w:numId w:val="26"/>
        </w:numPr>
        <w:spacing w:before="240"/>
        <w:jc w:val="both"/>
        <w:rPr>
          <w:rFonts w:ascii="Arial" w:hAnsi="Arial" w:cs="Arial"/>
          <w:sz w:val="24"/>
          <w:szCs w:val="24"/>
        </w:rPr>
      </w:pPr>
      <w:r>
        <w:rPr>
          <w:rFonts w:ascii="Arial" w:hAnsi="Arial" w:cs="Arial"/>
          <w:sz w:val="24"/>
          <w:szCs w:val="24"/>
        </w:rPr>
        <w:t>Sexual comments and/or suggestions.</w:t>
      </w:r>
    </w:p>
    <w:p w14:paraId="06EFDBE2" w14:textId="77777777" w:rsidR="006842ED" w:rsidRDefault="006842ED" w:rsidP="00E02B0B">
      <w:pPr>
        <w:pStyle w:val="ListParagraph"/>
        <w:numPr>
          <w:ilvl w:val="0"/>
          <w:numId w:val="26"/>
        </w:numPr>
        <w:spacing w:before="240"/>
        <w:jc w:val="both"/>
        <w:rPr>
          <w:rFonts w:ascii="Arial" w:hAnsi="Arial" w:cs="Arial"/>
          <w:sz w:val="24"/>
          <w:szCs w:val="24"/>
        </w:rPr>
      </w:pPr>
      <w:r>
        <w:rPr>
          <w:rFonts w:ascii="Arial" w:hAnsi="Arial" w:cs="Arial"/>
          <w:sz w:val="24"/>
          <w:szCs w:val="24"/>
        </w:rPr>
        <w:t>Unwanted physical contact.</w:t>
      </w:r>
    </w:p>
    <w:p w14:paraId="3AD32A2B" w14:textId="77777777" w:rsidR="006842ED" w:rsidRDefault="006842ED" w:rsidP="00E02B0B">
      <w:pPr>
        <w:pStyle w:val="ListParagraph"/>
        <w:numPr>
          <w:ilvl w:val="0"/>
          <w:numId w:val="26"/>
        </w:numPr>
        <w:spacing w:before="240"/>
        <w:jc w:val="both"/>
        <w:rPr>
          <w:rFonts w:ascii="Arial" w:hAnsi="Arial" w:cs="Arial"/>
          <w:sz w:val="24"/>
          <w:szCs w:val="24"/>
        </w:rPr>
      </w:pPr>
      <w:r>
        <w:rPr>
          <w:rFonts w:ascii="Arial" w:hAnsi="Arial" w:cs="Arial"/>
          <w:sz w:val="24"/>
          <w:szCs w:val="24"/>
        </w:rPr>
        <w:t>Witnesses watching and laughing (as this may encourage the process)</w:t>
      </w:r>
    </w:p>
    <w:p w14:paraId="52058EE2" w14:textId="77777777" w:rsidR="006842ED" w:rsidRDefault="006842ED" w:rsidP="00E02B0B">
      <w:pPr>
        <w:spacing w:before="240"/>
        <w:jc w:val="both"/>
        <w:rPr>
          <w:rFonts w:ascii="Arial" w:hAnsi="Arial" w:cs="Arial"/>
          <w:sz w:val="24"/>
          <w:szCs w:val="24"/>
        </w:rPr>
      </w:pPr>
      <w:r>
        <w:rPr>
          <w:rFonts w:ascii="Arial" w:hAnsi="Arial" w:cs="Arial"/>
          <w:sz w:val="24"/>
          <w:szCs w:val="24"/>
        </w:rPr>
        <w:t>When two children or young people of approximate equal strength or confidence are fighting, it may not be bullying.  Bullying usually involves an imbalance of power in the situation, where one person is using their power to hurt or exploit the other.</w:t>
      </w:r>
    </w:p>
    <w:p w14:paraId="3A475715" w14:textId="77777777" w:rsidR="006842ED" w:rsidRDefault="006842ED" w:rsidP="00E02B0B">
      <w:pPr>
        <w:spacing w:before="240"/>
        <w:jc w:val="both"/>
        <w:rPr>
          <w:rFonts w:ascii="Arial" w:hAnsi="Arial" w:cs="Arial"/>
          <w:sz w:val="24"/>
          <w:szCs w:val="24"/>
        </w:rPr>
      </w:pPr>
      <w:r>
        <w:rPr>
          <w:rFonts w:ascii="Arial" w:hAnsi="Arial" w:cs="Arial"/>
          <w:sz w:val="24"/>
          <w:szCs w:val="24"/>
        </w:rPr>
        <w:t xml:space="preserve">Children from ethnic minorities, disabled children, young people, gay or lesbian, or those with learning difficulties are more vulnerable to this form of abuse and may well be targeted.  Bullying is not an accepted behaviour and anyone found bullying </w:t>
      </w:r>
      <w:proofErr w:type="gramStart"/>
      <w:r>
        <w:rPr>
          <w:rFonts w:ascii="Arial" w:hAnsi="Arial" w:cs="Arial"/>
          <w:sz w:val="24"/>
          <w:szCs w:val="24"/>
        </w:rPr>
        <w:t>will</w:t>
      </w:r>
      <w:proofErr w:type="gramEnd"/>
      <w:r>
        <w:rPr>
          <w:rFonts w:ascii="Arial" w:hAnsi="Arial" w:cs="Arial"/>
          <w:sz w:val="24"/>
          <w:szCs w:val="24"/>
        </w:rPr>
        <w:t xml:space="preserve"> be dealt with seriously.</w:t>
      </w:r>
    </w:p>
    <w:p w14:paraId="5DE49872" w14:textId="77777777" w:rsidR="006842ED" w:rsidRPr="00546ADE" w:rsidRDefault="006842ED" w:rsidP="00E02B0B">
      <w:pPr>
        <w:spacing w:before="240"/>
        <w:jc w:val="both"/>
        <w:rPr>
          <w:rFonts w:ascii="Arial" w:hAnsi="Arial" w:cs="Arial"/>
          <w:b/>
          <w:sz w:val="24"/>
          <w:szCs w:val="24"/>
        </w:rPr>
      </w:pPr>
      <w:r w:rsidRPr="00546ADE">
        <w:rPr>
          <w:rFonts w:ascii="Arial" w:hAnsi="Arial" w:cs="Arial"/>
          <w:b/>
          <w:sz w:val="24"/>
          <w:szCs w:val="24"/>
        </w:rPr>
        <w:t>CYBER BULLYING</w:t>
      </w:r>
    </w:p>
    <w:p w14:paraId="25B922C2" w14:textId="77777777" w:rsidR="006842ED" w:rsidRDefault="006842ED" w:rsidP="00E02B0B">
      <w:pPr>
        <w:spacing w:before="240"/>
        <w:jc w:val="both"/>
        <w:rPr>
          <w:rFonts w:ascii="Arial" w:hAnsi="Arial" w:cs="Arial"/>
          <w:sz w:val="24"/>
          <w:szCs w:val="24"/>
        </w:rPr>
      </w:pPr>
      <w:r>
        <w:rPr>
          <w:rFonts w:ascii="Arial" w:hAnsi="Arial" w:cs="Arial"/>
          <w:sz w:val="24"/>
          <w:szCs w:val="24"/>
        </w:rPr>
        <w:t>Cyber bullying will not be accepted or condoned.  Cyber bullying can include:</w:t>
      </w:r>
    </w:p>
    <w:p w14:paraId="4A77420B" w14:textId="77777777" w:rsidR="006842ED" w:rsidRDefault="006842ED" w:rsidP="00E02B0B">
      <w:pPr>
        <w:pStyle w:val="ListParagraph"/>
        <w:numPr>
          <w:ilvl w:val="0"/>
          <w:numId w:val="27"/>
        </w:numPr>
        <w:spacing w:before="240"/>
        <w:jc w:val="both"/>
        <w:rPr>
          <w:rFonts w:ascii="Arial" w:hAnsi="Arial" w:cs="Arial"/>
          <w:sz w:val="24"/>
          <w:szCs w:val="24"/>
        </w:rPr>
      </w:pPr>
      <w:r>
        <w:rPr>
          <w:rFonts w:ascii="Arial" w:hAnsi="Arial" w:cs="Arial"/>
          <w:sz w:val="24"/>
          <w:szCs w:val="24"/>
        </w:rPr>
        <w:t xml:space="preserve">Inappropriate </w:t>
      </w:r>
      <w:proofErr w:type="gramStart"/>
      <w:r>
        <w:rPr>
          <w:rFonts w:ascii="Arial" w:hAnsi="Arial" w:cs="Arial"/>
          <w:sz w:val="24"/>
          <w:szCs w:val="24"/>
        </w:rPr>
        <w:t>use of e-mail, instant messaging, chat rooms, mobile phones or other form of information technology to deliberately harass, threaten</w:t>
      </w:r>
      <w:proofErr w:type="gramEnd"/>
      <w:r>
        <w:rPr>
          <w:rFonts w:ascii="Arial" w:hAnsi="Arial" w:cs="Arial"/>
          <w:sz w:val="24"/>
          <w:szCs w:val="24"/>
        </w:rPr>
        <w:t xml:space="preserve"> or intimidate someone.</w:t>
      </w:r>
    </w:p>
    <w:p w14:paraId="5C2D8A78" w14:textId="77777777" w:rsidR="006842ED" w:rsidRDefault="006842ED" w:rsidP="00E02B0B">
      <w:pPr>
        <w:spacing w:before="240"/>
        <w:jc w:val="both"/>
        <w:rPr>
          <w:rFonts w:ascii="Arial" w:hAnsi="Arial" w:cs="Arial"/>
          <w:sz w:val="24"/>
          <w:szCs w:val="24"/>
        </w:rPr>
      </w:pPr>
      <w:r>
        <w:rPr>
          <w:rFonts w:ascii="Arial" w:hAnsi="Arial" w:cs="Arial"/>
          <w:sz w:val="24"/>
          <w:szCs w:val="24"/>
        </w:rPr>
        <w:t>Cyber bullying can include such acts as:</w:t>
      </w:r>
    </w:p>
    <w:p w14:paraId="5A25FBB4" w14:textId="77777777" w:rsidR="006842ED" w:rsidRDefault="006842ED" w:rsidP="00E02B0B">
      <w:pPr>
        <w:pStyle w:val="ListParagraph"/>
        <w:numPr>
          <w:ilvl w:val="0"/>
          <w:numId w:val="27"/>
        </w:numPr>
        <w:spacing w:before="240"/>
        <w:jc w:val="both"/>
        <w:rPr>
          <w:rFonts w:ascii="Arial" w:hAnsi="Arial" w:cs="Arial"/>
          <w:sz w:val="24"/>
          <w:szCs w:val="24"/>
        </w:rPr>
      </w:pPr>
      <w:r>
        <w:rPr>
          <w:rFonts w:ascii="Arial" w:hAnsi="Arial" w:cs="Arial"/>
          <w:sz w:val="24"/>
          <w:szCs w:val="24"/>
        </w:rPr>
        <w:t>Making threats, sending provocative insults or racial or ethnic slurs, derogatory or inappropriate comments on gender or sexual orientation, attempting to infect the victim’s computer with a virus, and flooding an e-mail with nonsense messages.</w:t>
      </w:r>
    </w:p>
    <w:p w14:paraId="7E36079F" w14:textId="77777777" w:rsidR="006842ED" w:rsidRDefault="006842ED" w:rsidP="00E02B0B">
      <w:pPr>
        <w:spacing w:before="240"/>
        <w:jc w:val="both"/>
        <w:rPr>
          <w:rFonts w:ascii="Arial" w:hAnsi="Arial" w:cs="Arial"/>
          <w:sz w:val="24"/>
          <w:szCs w:val="24"/>
          <w:u w:val="single"/>
        </w:rPr>
      </w:pPr>
      <w:r>
        <w:rPr>
          <w:rFonts w:ascii="Arial" w:hAnsi="Arial" w:cs="Arial"/>
          <w:sz w:val="24"/>
          <w:szCs w:val="24"/>
          <w:u w:val="single"/>
        </w:rPr>
        <w:t xml:space="preserve">Action if </w:t>
      </w:r>
      <w:proofErr w:type="gramStart"/>
      <w:r>
        <w:rPr>
          <w:rFonts w:ascii="Arial" w:hAnsi="Arial" w:cs="Arial"/>
          <w:sz w:val="24"/>
          <w:szCs w:val="24"/>
          <w:u w:val="single"/>
        </w:rPr>
        <w:t>Bullying</w:t>
      </w:r>
      <w:proofErr w:type="gramEnd"/>
      <w:r>
        <w:rPr>
          <w:rFonts w:ascii="Arial" w:hAnsi="Arial" w:cs="Arial"/>
          <w:sz w:val="24"/>
          <w:szCs w:val="24"/>
          <w:u w:val="single"/>
        </w:rPr>
        <w:t xml:space="preserve"> or Cyber Bullying is Suspected</w:t>
      </w:r>
    </w:p>
    <w:p w14:paraId="79CF59CA" w14:textId="77777777" w:rsidR="006842ED" w:rsidRDefault="006842ED" w:rsidP="00E02B0B">
      <w:pPr>
        <w:spacing w:before="240"/>
        <w:jc w:val="both"/>
        <w:rPr>
          <w:rFonts w:ascii="Arial" w:hAnsi="Arial" w:cs="Arial"/>
          <w:sz w:val="24"/>
          <w:szCs w:val="24"/>
        </w:rPr>
      </w:pPr>
      <w:r>
        <w:rPr>
          <w:rFonts w:ascii="Arial" w:hAnsi="Arial" w:cs="Arial"/>
          <w:sz w:val="24"/>
          <w:szCs w:val="24"/>
        </w:rPr>
        <w:t xml:space="preserve">If bullying is suspected, the same procedure should be followed as set out in Appendix 5.  Action to help the </w:t>
      </w:r>
      <w:proofErr w:type="gramStart"/>
      <w:r>
        <w:rPr>
          <w:rFonts w:ascii="Arial" w:hAnsi="Arial" w:cs="Arial"/>
          <w:sz w:val="24"/>
          <w:szCs w:val="24"/>
        </w:rPr>
        <w:t>victim ,</w:t>
      </w:r>
      <w:proofErr w:type="gramEnd"/>
      <w:r>
        <w:rPr>
          <w:rFonts w:ascii="Arial" w:hAnsi="Arial" w:cs="Arial"/>
          <w:sz w:val="24"/>
          <w:szCs w:val="24"/>
        </w:rPr>
        <w:t xml:space="preserve"> and prevent bullying in sport:</w:t>
      </w:r>
    </w:p>
    <w:p w14:paraId="22B4A47A" w14:textId="77777777" w:rsidR="009B3D97" w:rsidRDefault="009B3D97" w:rsidP="00E02B0B">
      <w:pPr>
        <w:pStyle w:val="ListParagraph"/>
        <w:numPr>
          <w:ilvl w:val="0"/>
          <w:numId w:val="27"/>
        </w:numPr>
        <w:spacing w:before="240"/>
        <w:jc w:val="both"/>
        <w:rPr>
          <w:rFonts w:ascii="Arial" w:hAnsi="Arial" w:cs="Arial"/>
          <w:sz w:val="24"/>
          <w:szCs w:val="24"/>
        </w:rPr>
      </w:pPr>
      <w:r>
        <w:rPr>
          <w:rFonts w:ascii="Arial" w:hAnsi="Arial" w:cs="Arial"/>
          <w:sz w:val="24"/>
          <w:szCs w:val="24"/>
        </w:rPr>
        <w:t>Take all signs of bullying very seriously.</w:t>
      </w:r>
    </w:p>
    <w:p w14:paraId="0716AD2C" w14:textId="77777777" w:rsidR="009B3D97" w:rsidRDefault="009B3D97" w:rsidP="00E02B0B">
      <w:pPr>
        <w:pStyle w:val="ListParagraph"/>
        <w:numPr>
          <w:ilvl w:val="0"/>
          <w:numId w:val="27"/>
        </w:numPr>
        <w:spacing w:before="240"/>
        <w:jc w:val="both"/>
        <w:rPr>
          <w:rFonts w:ascii="Arial" w:hAnsi="Arial" w:cs="Arial"/>
          <w:sz w:val="24"/>
          <w:szCs w:val="24"/>
        </w:rPr>
      </w:pPr>
      <w:r>
        <w:rPr>
          <w:rFonts w:ascii="Arial" w:hAnsi="Arial" w:cs="Arial"/>
          <w:sz w:val="24"/>
          <w:szCs w:val="24"/>
        </w:rPr>
        <w:lastRenderedPageBreak/>
        <w:t>Encourage all children, young people and vulnerable adults to speak and share their concerns (it is believed that up to 12 children per year commit suicide as a result of bullying, so if anyone talks about or threatens suicide, seek professional help immediately).  Help the victim to speak out and tell the person in charge or someone in authority.</w:t>
      </w:r>
    </w:p>
    <w:p w14:paraId="0BFE2417" w14:textId="77777777" w:rsidR="009B3D97" w:rsidRDefault="009B3D97" w:rsidP="00E02B0B">
      <w:pPr>
        <w:pStyle w:val="ListParagraph"/>
        <w:numPr>
          <w:ilvl w:val="0"/>
          <w:numId w:val="27"/>
        </w:numPr>
        <w:spacing w:before="240"/>
        <w:jc w:val="both"/>
        <w:rPr>
          <w:rFonts w:ascii="Arial" w:hAnsi="Arial" w:cs="Arial"/>
          <w:sz w:val="24"/>
          <w:szCs w:val="24"/>
        </w:rPr>
      </w:pPr>
      <w:r>
        <w:rPr>
          <w:rFonts w:ascii="Arial" w:hAnsi="Arial" w:cs="Arial"/>
          <w:sz w:val="24"/>
          <w:szCs w:val="24"/>
        </w:rPr>
        <w:t>Create an open environment.</w:t>
      </w:r>
    </w:p>
    <w:p w14:paraId="2FBB3530" w14:textId="77777777" w:rsidR="009B3D97" w:rsidRDefault="009B3D97" w:rsidP="00E02B0B">
      <w:pPr>
        <w:pStyle w:val="ListParagraph"/>
        <w:numPr>
          <w:ilvl w:val="0"/>
          <w:numId w:val="27"/>
        </w:numPr>
        <w:spacing w:before="240"/>
        <w:jc w:val="both"/>
        <w:rPr>
          <w:rFonts w:ascii="Arial" w:hAnsi="Arial" w:cs="Arial"/>
          <w:sz w:val="24"/>
          <w:szCs w:val="24"/>
        </w:rPr>
      </w:pPr>
      <w:r>
        <w:rPr>
          <w:rFonts w:ascii="Arial" w:hAnsi="Arial" w:cs="Arial"/>
          <w:sz w:val="24"/>
          <w:szCs w:val="24"/>
        </w:rPr>
        <w:t>Investigate all allegations and take action to ensure the victim is safe.  Speak to the victim and the bully/bullies separately.</w:t>
      </w:r>
    </w:p>
    <w:p w14:paraId="3BF43A12" w14:textId="77777777" w:rsidR="009B3D97" w:rsidRDefault="009B3D97" w:rsidP="00E02B0B">
      <w:pPr>
        <w:pStyle w:val="ListParagraph"/>
        <w:numPr>
          <w:ilvl w:val="0"/>
          <w:numId w:val="27"/>
        </w:numPr>
        <w:spacing w:before="240"/>
        <w:jc w:val="both"/>
        <w:rPr>
          <w:rFonts w:ascii="Arial" w:hAnsi="Arial" w:cs="Arial"/>
          <w:sz w:val="24"/>
          <w:szCs w:val="24"/>
        </w:rPr>
      </w:pPr>
      <w:r>
        <w:rPr>
          <w:rFonts w:ascii="Arial" w:hAnsi="Arial" w:cs="Arial"/>
          <w:sz w:val="24"/>
          <w:szCs w:val="24"/>
        </w:rPr>
        <w:t>Reassure the victim to trust and reassure that they will be helped, although do not promise not to report the incident.</w:t>
      </w:r>
    </w:p>
    <w:p w14:paraId="236490E5" w14:textId="77777777" w:rsidR="009B3D97" w:rsidRDefault="009B3D97" w:rsidP="00E02B0B">
      <w:pPr>
        <w:pStyle w:val="ListParagraph"/>
        <w:numPr>
          <w:ilvl w:val="0"/>
          <w:numId w:val="27"/>
        </w:numPr>
        <w:spacing w:before="240"/>
        <w:jc w:val="both"/>
        <w:rPr>
          <w:rFonts w:ascii="Arial" w:hAnsi="Arial" w:cs="Arial"/>
          <w:sz w:val="24"/>
          <w:szCs w:val="24"/>
        </w:rPr>
      </w:pPr>
      <w:r>
        <w:rPr>
          <w:rFonts w:ascii="Arial" w:hAnsi="Arial" w:cs="Arial"/>
          <w:sz w:val="24"/>
          <w:szCs w:val="24"/>
        </w:rPr>
        <w:t>Keep records of what is said (what happened, by whom, when).</w:t>
      </w:r>
    </w:p>
    <w:p w14:paraId="64175830" w14:textId="77777777" w:rsidR="009B3D97" w:rsidRDefault="009B3D97" w:rsidP="00E02B0B">
      <w:pPr>
        <w:pStyle w:val="ListParagraph"/>
        <w:numPr>
          <w:ilvl w:val="0"/>
          <w:numId w:val="27"/>
        </w:numPr>
        <w:spacing w:before="240"/>
        <w:jc w:val="both"/>
        <w:rPr>
          <w:rFonts w:ascii="Arial" w:hAnsi="Arial" w:cs="Arial"/>
          <w:sz w:val="24"/>
          <w:szCs w:val="24"/>
        </w:rPr>
      </w:pPr>
      <w:r>
        <w:rPr>
          <w:rFonts w:ascii="Arial" w:hAnsi="Arial" w:cs="Arial"/>
          <w:sz w:val="24"/>
          <w:szCs w:val="24"/>
        </w:rPr>
        <w:t>Most “low level” incidents can be dealt with at the time.  However, if the bullying is severe or if it persists despite efforts to deal with it, incidents should be referred to the Designated Officer.</w:t>
      </w:r>
    </w:p>
    <w:p w14:paraId="6E9F0FB6" w14:textId="77777777" w:rsidR="009B3D97" w:rsidRDefault="009B3D97" w:rsidP="00E02B0B">
      <w:pPr>
        <w:spacing w:before="240"/>
        <w:jc w:val="both"/>
        <w:rPr>
          <w:rFonts w:ascii="Arial" w:hAnsi="Arial" w:cs="Arial"/>
          <w:sz w:val="24"/>
          <w:szCs w:val="24"/>
          <w:u w:val="single"/>
        </w:rPr>
      </w:pPr>
      <w:r>
        <w:rPr>
          <w:rFonts w:ascii="Arial" w:hAnsi="Arial" w:cs="Arial"/>
          <w:sz w:val="24"/>
          <w:szCs w:val="24"/>
          <w:u w:val="single"/>
        </w:rPr>
        <w:t>Key Messages that a Victim of Bullying needs to Hear</w:t>
      </w:r>
    </w:p>
    <w:p w14:paraId="672AB6FF" w14:textId="77777777" w:rsidR="009B3D97" w:rsidRDefault="009B3D97" w:rsidP="00E02B0B">
      <w:pPr>
        <w:pStyle w:val="ListParagraph"/>
        <w:numPr>
          <w:ilvl w:val="0"/>
          <w:numId w:val="28"/>
        </w:numPr>
        <w:spacing w:before="240"/>
        <w:jc w:val="both"/>
        <w:rPr>
          <w:rFonts w:ascii="Arial" w:hAnsi="Arial" w:cs="Arial"/>
          <w:sz w:val="24"/>
          <w:szCs w:val="24"/>
        </w:rPr>
      </w:pPr>
      <w:r>
        <w:rPr>
          <w:rFonts w:ascii="Arial" w:hAnsi="Arial" w:cs="Arial"/>
          <w:sz w:val="24"/>
          <w:szCs w:val="24"/>
        </w:rPr>
        <w:t>“</w:t>
      </w:r>
      <w:r w:rsidRPr="009B3D97">
        <w:rPr>
          <w:rFonts w:ascii="Arial" w:hAnsi="Arial" w:cs="Arial"/>
          <w:sz w:val="24"/>
          <w:szCs w:val="24"/>
        </w:rPr>
        <w:t>It’s n</w:t>
      </w:r>
      <w:r>
        <w:rPr>
          <w:rFonts w:ascii="Arial" w:hAnsi="Arial" w:cs="Arial"/>
          <w:sz w:val="24"/>
          <w:szCs w:val="24"/>
        </w:rPr>
        <w:t>ot your fault” – the child, young person or vulnerable adult being bullied may need help to recognise this.  The person doing the bullying can make the child, young person or vulnerable adult feel that it is their fault it is happening.  The victim may also feel that they need to change, when the problem is actually with the bullying behaviour.</w:t>
      </w:r>
    </w:p>
    <w:p w14:paraId="6CBB3478" w14:textId="77777777" w:rsidR="009B3D97" w:rsidRPr="009B3D97" w:rsidRDefault="009B3D97" w:rsidP="00E02B0B">
      <w:pPr>
        <w:pStyle w:val="ListParagraph"/>
        <w:numPr>
          <w:ilvl w:val="0"/>
          <w:numId w:val="28"/>
        </w:numPr>
        <w:spacing w:before="240"/>
        <w:jc w:val="both"/>
        <w:rPr>
          <w:rFonts w:ascii="Arial" w:hAnsi="Arial" w:cs="Arial"/>
          <w:sz w:val="24"/>
          <w:szCs w:val="24"/>
        </w:rPr>
      </w:pPr>
      <w:r>
        <w:rPr>
          <w:rFonts w:ascii="Arial" w:hAnsi="Arial" w:cs="Arial"/>
          <w:sz w:val="24"/>
          <w:szCs w:val="24"/>
        </w:rPr>
        <w:t>“You do not have to face this alone” – isolation is a big effect of bullying and the stigma that the person is being bullied may create an obstacle in asking for help.</w:t>
      </w:r>
    </w:p>
    <w:p w14:paraId="64D8C5A5" w14:textId="77777777" w:rsidR="00346063" w:rsidRPr="00864B47" w:rsidRDefault="00346063" w:rsidP="00E02B0B">
      <w:pPr>
        <w:pStyle w:val="ListParagraph"/>
        <w:spacing w:before="240"/>
        <w:ind w:left="1080"/>
        <w:jc w:val="both"/>
        <w:rPr>
          <w:rFonts w:ascii="Arial" w:hAnsi="Arial" w:cs="Arial"/>
          <w:sz w:val="24"/>
          <w:szCs w:val="24"/>
        </w:rPr>
      </w:pPr>
    </w:p>
    <w:p w14:paraId="6B233410" w14:textId="77777777" w:rsidR="00346063" w:rsidRPr="00346063" w:rsidRDefault="00346063" w:rsidP="00E02B0B">
      <w:pPr>
        <w:pStyle w:val="ListParagraph"/>
        <w:spacing w:before="240"/>
        <w:ind w:left="1080"/>
        <w:jc w:val="both"/>
        <w:rPr>
          <w:rFonts w:ascii="Arial" w:hAnsi="Arial" w:cs="Arial"/>
          <w:sz w:val="24"/>
          <w:szCs w:val="24"/>
        </w:rPr>
      </w:pPr>
    </w:p>
    <w:p w14:paraId="409143F2" w14:textId="77777777" w:rsidR="003D1BD9" w:rsidRPr="003D1BD9" w:rsidRDefault="003D1BD9" w:rsidP="00E02B0B">
      <w:pPr>
        <w:pStyle w:val="ListParagraph"/>
        <w:spacing w:before="240"/>
        <w:jc w:val="both"/>
        <w:rPr>
          <w:rFonts w:ascii="Arial" w:hAnsi="Arial" w:cs="Arial"/>
          <w:sz w:val="24"/>
          <w:szCs w:val="24"/>
        </w:rPr>
      </w:pPr>
    </w:p>
    <w:p w14:paraId="1FE877C1" w14:textId="77777777" w:rsidR="003D1BD9" w:rsidRPr="003D1BD9" w:rsidRDefault="003D1BD9" w:rsidP="00E02B0B">
      <w:pPr>
        <w:spacing w:before="240"/>
        <w:jc w:val="both"/>
        <w:rPr>
          <w:rFonts w:ascii="Arial" w:hAnsi="Arial" w:cs="Arial"/>
          <w:sz w:val="24"/>
          <w:szCs w:val="24"/>
          <w:u w:val="single"/>
        </w:rPr>
      </w:pPr>
    </w:p>
    <w:p w14:paraId="3446DC9D" w14:textId="77777777" w:rsidR="00B736FE" w:rsidRPr="00B736FE" w:rsidRDefault="00B736FE" w:rsidP="00E02B0B">
      <w:pPr>
        <w:spacing w:before="240"/>
        <w:jc w:val="both"/>
        <w:rPr>
          <w:rFonts w:ascii="Arial" w:hAnsi="Arial" w:cs="Arial"/>
          <w:sz w:val="24"/>
          <w:szCs w:val="24"/>
        </w:rPr>
      </w:pPr>
    </w:p>
    <w:p w14:paraId="1D8A410A" w14:textId="77777777" w:rsidR="00F84310" w:rsidRPr="00F84310" w:rsidRDefault="00F84310" w:rsidP="00E02B0B">
      <w:pPr>
        <w:spacing w:before="240"/>
        <w:jc w:val="both"/>
        <w:rPr>
          <w:rFonts w:ascii="Arial" w:hAnsi="Arial" w:cs="Arial"/>
          <w:sz w:val="24"/>
          <w:szCs w:val="24"/>
          <w:u w:val="single"/>
        </w:rPr>
      </w:pPr>
    </w:p>
    <w:p w14:paraId="5BEDD37B" w14:textId="77777777" w:rsidR="00F84310" w:rsidRPr="00F84310" w:rsidRDefault="00F84310" w:rsidP="00E02B0B">
      <w:pPr>
        <w:spacing w:before="240"/>
        <w:jc w:val="both"/>
        <w:rPr>
          <w:rFonts w:ascii="Arial" w:hAnsi="Arial" w:cs="Arial"/>
          <w:sz w:val="24"/>
          <w:szCs w:val="24"/>
          <w:u w:val="single"/>
        </w:rPr>
      </w:pPr>
    </w:p>
    <w:p w14:paraId="4DD6EE06" w14:textId="77777777" w:rsidR="00F84310" w:rsidRDefault="00F84310" w:rsidP="00E02B0B">
      <w:pPr>
        <w:pStyle w:val="ListParagraph"/>
        <w:spacing w:before="240"/>
        <w:jc w:val="both"/>
        <w:rPr>
          <w:rFonts w:ascii="Arial" w:hAnsi="Arial" w:cs="Arial"/>
          <w:sz w:val="24"/>
          <w:szCs w:val="24"/>
        </w:rPr>
      </w:pPr>
    </w:p>
    <w:p w14:paraId="49763BF0" w14:textId="77777777" w:rsidR="00F84310" w:rsidRPr="00F84310" w:rsidRDefault="00F84310" w:rsidP="00E02B0B">
      <w:pPr>
        <w:pStyle w:val="ListParagraph"/>
        <w:spacing w:before="240"/>
        <w:jc w:val="both"/>
        <w:rPr>
          <w:rFonts w:ascii="Arial" w:hAnsi="Arial" w:cs="Arial"/>
          <w:sz w:val="24"/>
          <w:szCs w:val="24"/>
        </w:rPr>
      </w:pPr>
    </w:p>
    <w:p w14:paraId="57E64545" w14:textId="77777777" w:rsidR="00F84310" w:rsidRPr="0090098F" w:rsidRDefault="00F84310" w:rsidP="00E02B0B">
      <w:pPr>
        <w:spacing w:before="240"/>
        <w:jc w:val="both"/>
        <w:rPr>
          <w:rFonts w:ascii="Arial" w:hAnsi="Arial" w:cs="Arial"/>
          <w:sz w:val="24"/>
          <w:szCs w:val="24"/>
        </w:rPr>
      </w:pPr>
    </w:p>
    <w:p w14:paraId="37FC552A" w14:textId="77777777" w:rsidR="00F84310" w:rsidRPr="0090098F" w:rsidRDefault="00F84310" w:rsidP="00E02B0B">
      <w:pPr>
        <w:spacing w:before="240"/>
        <w:jc w:val="both"/>
        <w:rPr>
          <w:rFonts w:ascii="Arial" w:hAnsi="Arial" w:cs="Arial"/>
          <w:sz w:val="24"/>
          <w:szCs w:val="24"/>
        </w:rPr>
      </w:pPr>
    </w:p>
    <w:p w14:paraId="665BF1B7" w14:textId="77777777" w:rsidR="0090098F" w:rsidRPr="0090098F" w:rsidRDefault="0090098F" w:rsidP="00E02B0B">
      <w:pPr>
        <w:spacing w:before="240"/>
        <w:jc w:val="both"/>
        <w:rPr>
          <w:rFonts w:ascii="Arial" w:hAnsi="Arial" w:cs="Arial"/>
          <w:sz w:val="24"/>
          <w:szCs w:val="24"/>
        </w:rPr>
      </w:pPr>
    </w:p>
    <w:p w14:paraId="7054E1EE" w14:textId="77777777" w:rsidR="0090098F" w:rsidRPr="0090098F" w:rsidRDefault="0090098F" w:rsidP="00E02B0B">
      <w:pPr>
        <w:spacing w:before="240"/>
        <w:jc w:val="both"/>
        <w:rPr>
          <w:rFonts w:ascii="Arial" w:hAnsi="Arial" w:cs="Arial"/>
          <w:sz w:val="24"/>
          <w:szCs w:val="24"/>
        </w:rPr>
      </w:pPr>
    </w:p>
    <w:p w14:paraId="036C493F" w14:textId="77777777" w:rsidR="00AF1B90" w:rsidRPr="00546ADE" w:rsidRDefault="003B15C9" w:rsidP="00546ADE">
      <w:pPr>
        <w:pStyle w:val="ListParagraph"/>
        <w:spacing w:before="240"/>
        <w:ind w:left="0"/>
        <w:jc w:val="right"/>
        <w:rPr>
          <w:rFonts w:ascii="Arial" w:hAnsi="Arial" w:cs="Arial"/>
          <w:b/>
          <w:sz w:val="24"/>
          <w:szCs w:val="24"/>
        </w:rPr>
      </w:pPr>
      <w:r w:rsidRPr="00546ADE">
        <w:rPr>
          <w:rFonts w:ascii="Arial" w:hAnsi="Arial" w:cs="Arial"/>
          <w:b/>
          <w:sz w:val="24"/>
          <w:szCs w:val="24"/>
        </w:rPr>
        <w:lastRenderedPageBreak/>
        <w:t>APPENDIX 5</w:t>
      </w:r>
    </w:p>
    <w:p w14:paraId="6C42AB02" w14:textId="77777777" w:rsidR="003B15C9" w:rsidRDefault="003B15C9" w:rsidP="00E02B0B">
      <w:pPr>
        <w:pStyle w:val="ListParagraph"/>
        <w:spacing w:before="240"/>
        <w:ind w:left="0"/>
        <w:jc w:val="both"/>
        <w:rPr>
          <w:rFonts w:ascii="Arial" w:hAnsi="Arial" w:cs="Arial"/>
          <w:sz w:val="24"/>
          <w:szCs w:val="24"/>
        </w:rPr>
      </w:pPr>
    </w:p>
    <w:p w14:paraId="54A7639C" w14:textId="77777777" w:rsidR="003B15C9" w:rsidRPr="00546ADE" w:rsidRDefault="00992A66" w:rsidP="00E02B0B">
      <w:pPr>
        <w:pStyle w:val="ListParagraph"/>
        <w:spacing w:before="240"/>
        <w:ind w:left="0"/>
        <w:jc w:val="both"/>
        <w:rPr>
          <w:rFonts w:ascii="Arial" w:hAnsi="Arial" w:cs="Arial"/>
          <w:b/>
          <w:sz w:val="24"/>
          <w:szCs w:val="24"/>
        </w:rPr>
      </w:pPr>
      <w:r w:rsidRPr="00546ADE">
        <w:rPr>
          <w:rFonts w:ascii="Arial" w:hAnsi="Arial" w:cs="Arial"/>
          <w:b/>
          <w:sz w:val="24"/>
          <w:szCs w:val="24"/>
        </w:rPr>
        <w:t>HOW TO REACT AND WHAT TO DO</w:t>
      </w:r>
    </w:p>
    <w:p w14:paraId="34A5497D" w14:textId="77777777" w:rsidR="003B15C9" w:rsidRDefault="003B15C9" w:rsidP="00E02B0B">
      <w:pPr>
        <w:pStyle w:val="ListParagraph"/>
        <w:spacing w:before="240"/>
        <w:ind w:left="0"/>
        <w:jc w:val="both"/>
        <w:rPr>
          <w:rFonts w:ascii="Arial" w:hAnsi="Arial" w:cs="Arial"/>
          <w:sz w:val="24"/>
          <w:szCs w:val="24"/>
          <w:u w:val="single"/>
        </w:rPr>
      </w:pPr>
    </w:p>
    <w:p w14:paraId="440116E1" w14:textId="77777777" w:rsidR="003B15C9" w:rsidRDefault="003B15C9" w:rsidP="00E02B0B">
      <w:pPr>
        <w:pStyle w:val="ListParagraph"/>
        <w:spacing w:before="240"/>
        <w:ind w:left="0"/>
        <w:jc w:val="both"/>
        <w:rPr>
          <w:rFonts w:ascii="Arial" w:hAnsi="Arial" w:cs="Arial"/>
          <w:sz w:val="24"/>
          <w:szCs w:val="24"/>
        </w:rPr>
      </w:pPr>
      <w:r>
        <w:rPr>
          <w:rFonts w:ascii="Arial" w:hAnsi="Arial" w:cs="Arial"/>
          <w:sz w:val="24"/>
          <w:szCs w:val="24"/>
        </w:rPr>
        <w:t>There is not one simple set of rules to follow when you respond to these situations. However, the following key points should guide the actions of staff and volunteers who are told of abuse or have reason to be concerned.</w:t>
      </w:r>
    </w:p>
    <w:p w14:paraId="78D780BD" w14:textId="77777777" w:rsidR="003B15C9" w:rsidRDefault="003B15C9" w:rsidP="00E02B0B">
      <w:pPr>
        <w:pStyle w:val="ListParagraph"/>
        <w:spacing w:before="240"/>
        <w:ind w:left="0"/>
        <w:jc w:val="both"/>
        <w:rPr>
          <w:rFonts w:ascii="Arial" w:hAnsi="Arial" w:cs="Arial"/>
          <w:sz w:val="24"/>
          <w:szCs w:val="24"/>
        </w:rPr>
      </w:pPr>
    </w:p>
    <w:p w14:paraId="7E72CC0A" w14:textId="77777777" w:rsidR="003B15C9" w:rsidRDefault="003B15C9" w:rsidP="00E02B0B">
      <w:pPr>
        <w:pStyle w:val="ListParagraph"/>
        <w:spacing w:before="240"/>
        <w:ind w:left="0"/>
        <w:jc w:val="both"/>
        <w:rPr>
          <w:rFonts w:ascii="Arial" w:hAnsi="Arial" w:cs="Arial"/>
          <w:sz w:val="24"/>
          <w:szCs w:val="24"/>
          <w:u w:val="single"/>
        </w:rPr>
      </w:pPr>
      <w:r>
        <w:rPr>
          <w:rFonts w:ascii="Arial" w:hAnsi="Arial" w:cs="Arial"/>
          <w:sz w:val="24"/>
          <w:szCs w:val="24"/>
          <w:u w:val="single"/>
        </w:rPr>
        <w:t>Specific Response Procedures</w:t>
      </w:r>
    </w:p>
    <w:p w14:paraId="150AA5BB" w14:textId="77777777" w:rsidR="003B15C9" w:rsidRDefault="003B15C9" w:rsidP="00E02B0B">
      <w:pPr>
        <w:pStyle w:val="ListParagraph"/>
        <w:spacing w:before="240"/>
        <w:ind w:left="0"/>
        <w:jc w:val="both"/>
        <w:rPr>
          <w:rFonts w:ascii="Arial" w:hAnsi="Arial" w:cs="Arial"/>
          <w:sz w:val="24"/>
          <w:szCs w:val="24"/>
          <w:u w:val="single"/>
        </w:rPr>
      </w:pPr>
    </w:p>
    <w:p w14:paraId="5484A16B" w14:textId="77777777" w:rsidR="003B15C9" w:rsidRDefault="003B15C9" w:rsidP="00E02B0B">
      <w:pPr>
        <w:pStyle w:val="ListParagraph"/>
        <w:spacing w:before="240"/>
        <w:ind w:left="0"/>
        <w:jc w:val="both"/>
        <w:rPr>
          <w:rFonts w:ascii="Arial" w:hAnsi="Arial" w:cs="Arial"/>
          <w:sz w:val="24"/>
          <w:szCs w:val="24"/>
        </w:rPr>
      </w:pPr>
      <w:proofErr w:type="gramStart"/>
      <w:r>
        <w:rPr>
          <w:rFonts w:ascii="Arial" w:hAnsi="Arial" w:cs="Arial"/>
          <w:sz w:val="24"/>
          <w:szCs w:val="24"/>
        </w:rPr>
        <w:t>NOTE  It</w:t>
      </w:r>
      <w:proofErr w:type="gramEnd"/>
      <w:r>
        <w:rPr>
          <w:rFonts w:ascii="Arial" w:hAnsi="Arial" w:cs="Arial"/>
          <w:sz w:val="24"/>
          <w:szCs w:val="24"/>
        </w:rPr>
        <w:t xml:space="preserve"> is essential that staff record the exact information (word for word if possible), rather than recording an interpretation of the child’s statements.</w:t>
      </w:r>
    </w:p>
    <w:p w14:paraId="7F315F55" w14:textId="77777777" w:rsidR="003B15C9" w:rsidRDefault="003B15C9" w:rsidP="00E02B0B">
      <w:pPr>
        <w:pStyle w:val="ListParagraph"/>
        <w:spacing w:before="240"/>
        <w:ind w:left="0"/>
        <w:jc w:val="both"/>
        <w:rPr>
          <w:rFonts w:ascii="Arial" w:hAnsi="Arial" w:cs="Arial"/>
          <w:sz w:val="24"/>
          <w:szCs w:val="24"/>
        </w:rPr>
      </w:pPr>
    </w:p>
    <w:p w14:paraId="24233B70" w14:textId="77777777" w:rsidR="003B15C9" w:rsidRPr="003B15C9" w:rsidRDefault="003B15C9" w:rsidP="00E02B0B">
      <w:pPr>
        <w:pStyle w:val="ListParagraph"/>
        <w:spacing w:before="240"/>
        <w:ind w:left="0"/>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3B15C9" w14:paraId="579E13A0" w14:textId="77777777" w:rsidTr="003B15C9">
        <w:tc>
          <w:tcPr>
            <w:tcW w:w="4621" w:type="dxa"/>
          </w:tcPr>
          <w:p w14:paraId="76ABFF64" w14:textId="77777777" w:rsidR="00883F38" w:rsidRDefault="00883F38" w:rsidP="00E02B0B">
            <w:pPr>
              <w:pStyle w:val="ListParagraph"/>
              <w:spacing w:before="240"/>
              <w:ind w:left="0"/>
              <w:jc w:val="both"/>
              <w:rPr>
                <w:rFonts w:ascii="Arial" w:hAnsi="Arial" w:cs="Arial"/>
                <w:b/>
                <w:sz w:val="24"/>
                <w:szCs w:val="24"/>
              </w:rPr>
            </w:pPr>
          </w:p>
          <w:p w14:paraId="3F719903" w14:textId="77777777" w:rsidR="003B15C9" w:rsidRPr="00883F38" w:rsidRDefault="003B15C9" w:rsidP="00E02B0B">
            <w:pPr>
              <w:pStyle w:val="ListParagraph"/>
              <w:spacing w:before="240"/>
              <w:ind w:left="0"/>
              <w:jc w:val="both"/>
              <w:rPr>
                <w:rFonts w:ascii="Arial" w:hAnsi="Arial" w:cs="Arial"/>
                <w:b/>
                <w:sz w:val="24"/>
                <w:szCs w:val="24"/>
              </w:rPr>
            </w:pPr>
            <w:r w:rsidRPr="00883F38">
              <w:rPr>
                <w:rFonts w:ascii="Arial" w:hAnsi="Arial" w:cs="Arial"/>
                <w:b/>
                <w:sz w:val="24"/>
                <w:szCs w:val="24"/>
              </w:rPr>
              <w:t>DO</w:t>
            </w:r>
          </w:p>
        </w:tc>
        <w:tc>
          <w:tcPr>
            <w:tcW w:w="4621" w:type="dxa"/>
          </w:tcPr>
          <w:p w14:paraId="0407E155" w14:textId="77777777" w:rsidR="00883F38" w:rsidRDefault="00883F38" w:rsidP="00E02B0B">
            <w:pPr>
              <w:pStyle w:val="ListParagraph"/>
              <w:spacing w:before="240"/>
              <w:ind w:left="0"/>
              <w:jc w:val="both"/>
              <w:rPr>
                <w:rFonts w:ascii="Arial" w:hAnsi="Arial" w:cs="Arial"/>
                <w:b/>
                <w:sz w:val="24"/>
                <w:szCs w:val="24"/>
              </w:rPr>
            </w:pPr>
          </w:p>
          <w:p w14:paraId="3D5C3A2B" w14:textId="77777777" w:rsidR="003B15C9" w:rsidRDefault="003B15C9" w:rsidP="00E02B0B">
            <w:pPr>
              <w:pStyle w:val="ListParagraph"/>
              <w:spacing w:before="240"/>
              <w:ind w:left="0"/>
              <w:jc w:val="both"/>
              <w:rPr>
                <w:rFonts w:ascii="Arial" w:hAnsi="Arial" w:cs="Arial"/>
                <w:b/>
                <w:sz w:val="24"/>
                <w:szCs w:val="24"/>
              </w:rPr>
            </w:pPr>
            <w:r w:rsidRPr="00883F38">
              <w:rPr>
                <w:rFonts w:ascii="Arial" w:hAnsi="Arial" w:cs="Arial"/>
                <w:b/>
                <w:sz w:val="24"/>
                <w:szCs w:val="24"/>
              </w:rPr>
              <w:t>DO NOT</w:t>
            </w:r>
          </w:p>
          <w:p w14:paraId="1630579E" w14:textId="77777777" w:rsidR="00883F38" w:rsidRPr="00883F38" w:rsidRDefault="00883F38" w:rsidP="00E02B0B">
            <w:pPr>
              <w:pStyle w:val="ListParagraph"/>
              <w:spacing w:before="240"/>
              <w:ind w:left="0"/>
              <w:jc w:val="both"/>
              <w:rPr>
                <w:rFonts w:ascii="Arial" w:hAnsi="Arial" w:cs="Arial"/>
                <w:b/>
                <w:sz w:val="24"/>
                <w:szCs w:val="24"/>
              </w:rPr>
            </w:pPr>
          </w:p>
        </w:tc>
      </w:tr>
      <w:tr w:rsidR="003B15C9" w14:paraId="47CB9F6C" w14:textId="77777777" w:rsidTr="003B15C9">
        <w:tc>
          <w:tcPr>
            <w:tcW w:w="4621" w:type="dxa"/>
          </w:tcPr>
          <w:p w14:paraId="6663C90C" w14:textId="77777777" w:rsidR="003B15C9" w:rsidRDefault="003B15C9" w:rsidP="00E02B0B">
            <w:pPr>
              <w:pStyle w:val="ListParagraph"/>
              <w:spacing w:before="240"/>
              <w:ind w:left="0"/>
              <w:jc w:val="both"/>
              <w:rPr>
                <w:rFonts w:ascii="Arial" w:hAnsi="Arial" w:cs="Arial"/>
                <w:sz w:val="24"/>
                <w:szCs w:val="24"/>
              </w:rPr>
            </w:pPr>
            <w:r w:rsidRPr="003B15C9">
              <w:rPr>
                <w:rFonts w:ascii="Arial" w:hAnsi="Arial" w:cs="Arial"/>
                <w:b/>
                <w:sz w:val="24"/>
                <w:szCs w:val="24"/>
              </w:rPr>
              <w:t>Stay</w:t>
            </w:r>
            <w:r>
              <w:rPr>
                <w:rFonts w:ascii="Arial" w:hAnsi="Arial" w:cs="Arial"/>
                <w:sz w:val="24"/>
                <w:szCs w:val="24"/>
              </w:rPr>
              <w:t xml:space="preserve"> calm</w:t>
            </w:r>
          </w:p>
          <w:p w14:paraId="1D24CF17" w14:textId="77777777" w:rsidR="003B15C9" w:rsidRDefault="003B15C9" w:rsidP="00E02B0B">
            <w:pPr>
              <w:pStyle w:val="ListParagraph"/>
              <w:spacing w:before="240"/>
              <w:ind w:left="0"/>
              <w:jc w:val="both"/>
              <w:rPr>
                <w:rFonts w:ascii="Arial" w:hAnsi="Arial" w:cs="Arial"/>
                <w:sz w:val="24"/>
                <w:szCs w:val="24"/>
              </w:rPr>
            </w:pPr>
          </w:p>
          <w:p w14:paraId="28297741" w14:textId="77777777" w:rsidR="00992A66" w:rsidRDefault="00992A66" w:rsidP="00E02B0B">
            <w:pPr>
              <w:pStyle w:val="ListParagraph"/>
              <w:spacing w:before="240"/>
              <w:ind w:left="0"/>
              <w:jc w:val="both"/>
              <w:rPr>
                <w:rFonts w:ascii="Arial" w:hAnsi="Arial" w:cs="Arial"/>
                <w:b/>
                <w:sz w:val="24"/>
                <w:szCs w:val="24"/>
              </w:rPr>
            </w:pPr>
          </w:p>
          <w:p w14:paraId="59D0C08B" w14:textId="77777777" w:rsidR="003B15C9" w:rsidRDefault="003B15C9" w:rsidP="00E02B0B">
            <w:pPr>
              <w:pStyle w:val="ListParagraph"/>
              <w:spacing w:before="240"/>
              <w:ind w:left="0"/>
              <w:jc w:val="both"/>
              <w:rPr>
                <w:rFonts w:ascii="Arial" w:hAnsi="Arial" w:cs="Arial"/>
                <w:sz w:val="24"/>
                <w:szCs w:val="24"/>
              </w:rPr>
            </w:pPr>
            <w:r>
              <w:rPr>
                <w:rFonts w:ascii="Arial" w:hAnsi="Arial" w:cs="Arial"/>
                <w:b/>
                <w:sz w:val="24"/>
                <w:szCs w:val="24"/>
              </w:rPr>
              <w:t xml:space="preserve">Listen </w:t>
            </w:r>
            <w:r>
              <w:rPr>
                <w:rFonts w:ascii="Arial" w:hAnsi="Arial" w:cs="Arial"/>
                <w:sz w:val="24"/>
                <w:szCs w:val="24"/>
              </w:rPr>
              <w:t>and hear.  Give the person time to say what they want to say</w:t>
            </w:r>
          </w:p>
          <w:p w14:paraId="38777CB9" w14:textId="77777777" w:rsidR="003B15C9" w:rsidRDefault="003B15C9" w:rsidP="00E02B0B">
            <w:pPr>
              <w:pStyle w:val="ListParagraph"/>
              <w:spacing w:before="240"/>
              <w:ind w:left="0"/>
              <w:jc w:val="both"/>
              <w:rPr>
                <w:rFonts w:ascii="Arial" w:hAnsi="Arial" w:cs="Arial"/>
                <w:sz w:val="24"/>
                <w:szCs w:val="24"/>
              </w:rPr>
            </w:pPr>
          </w:p>
          <w:p w14:paraId="5AF89215" w14:textId="77777777" w:rsidR="00883F38" w:rsidRDefault="00883F38" w:rsidP="00E02B0B">
            <w:pPr>
              <w:pStyle w:val="ListParagraph"/>
              <w:spacing w:before="240"/>
              <w:ind w:left="0"/>
              <w:jc w:val="both"/>
              <w:rPr>
                <w:rFonts w:ascii="Arial" w:hAnsi="Arial" w:cs="Arial"/>
                <w:b/>
                <w:sz w:val="24"/>
                <w:szCs w:val="24"/>
              </w:rPr>
            </w:pPr>
          </w:p>
          <w:p w14:paraId="0D091768" w14:textId="77777777" w:rsidR="003B15C9" w:rsidRDefault="003B15C9" w:rsidP="00E02B0B">
            <w:pPr>
              <w:pStyle w:val="ListParagraph"/>
              <w:spacing w:before="240"/>
              <w:ind w:left="0"/>
              <w:jc w:val="both"/>
              <w:rPr>
                <w:rFonts w:ascii="Arial" w:hAnsi="Arial" w:cs="Arial"/>
                <w:sz w:val="24"/>
                <w:szCs w:val="24"/>
              </w:rPr>
            </w:pPr>
            <w:r>
              <w:rPr>
                <w:rFonts w:ascii="Arial" w:hAnsi="Arial" w:cs="Arial"/>
                <w:b/>
                <w:sz w:val="24"/>
                <w:szCs w:val="24"/>
              </w:rPr>
              <w:t xml:space="preserve">Reassure </w:t>
            </w:r>
            <w:r>
              <w:rPr>
                <w:rFonts w:ascii="Arial" w:hAnsi="Arial" w:cs="Arial"/>
                <w:sz w:val="24"/>
                <w:szCs w:val="24"/>
              </w:rPr>
              <w:t>them that they have done the right thing in telling someone.  Record in writing what was said as soon as possible</w:t>
            </w:r>
          </w:p>
          <w:p w14:paraId="30D3BA36" w14:textId="77777777" w:rsidR="003B15C9" w:rsidRDefault="003B15C9" w:rsidP="00E02B0B">
            <w:pPr>
              <w:pStyle w:val="ListParagraph"/>
              <w:spacing w:before="240"/>
              <w:ind w:left="0"/>
              <w:jc w:val="both"/>
              <w:rPr>
                <w:rFonts w:ascii="Arial" w:hAnsi="Arial" w:cs="Arial"/>
                <w:sz w:val="24"/>
                <w:szCs w:val="24"/>
              </w:rPr>
            </w:pPr>
          </w:p>
          <w:p w14:paraId="459B83C2" w14:textId="77777777" w:rsidR="003B15C9" w:rsidRDefault="003B15C9" w:rsidP="00E02B0B">
            <w:pPr>
              <w:pStyle w:val="ListParagraph"/>
              <w:spacing w:before="240"/>
              <w:ind w:left="0"/>
              <w:jc w:val="both"/>
              <w:rPr>
                <w:rFonts w:ascii="Arial" w:hAnsi="Arial" w:cs="Arial"/>
                <w:sz w:val="24"/>
                <w:szCs w:val="24"/>
              </w:rPr>
            </w:pPr>
            <w:r>
              <w:rPr>
                <w:rFonts w:ascii="Arial" w:hAnsi="Arial" w:cs="Arial"/>
                <w:b/>
                <w:sz w:val="24"/>
                <w:szCs w:val="24"/>
              </w:rPr>
              <w:t xml:space="preserve">Report </w:t>
            </w:r>
            <w:r>
              <w:rPr>
                <w:rFonts w:ascii="Arial" w:hAnsi="Arial" w:cs="Arial"/>
                <w:sz w:val="24"/>
                <w:szCs w:val="24"/>
              </w:rPr>
              <w:t>the matter to a Designated Officer</w:t>
            </w:r>
          </w:p>
          <w:p w14:paraId="7A1A70A8" w14:textId="77777777" w:rsidR="003B15C9" w:rsidRDefault="003B15C9" w:rsidP="00E02B0B">
            <w:pPr>
              <w:pStyle w:val="ListParagraph"/>
              <w:spacing w:before="240"/>
              <w:ind w:left="0"/>
              <w:jc w:val="both"/>
              <w:rPr>
                <w:rFonts w:ascii="Arial" w:hAnsi="Arial" w:cs="Arial"/>
                <w:sz w:val="24"/>
                <w:szCs w:val="24"/>
              </w:rPr>
            </w:pPr>
          </w:p>
          <w:p w14:paraId="6360CC4C" w14:textId="77777777" w:rsidR="003B15C9" w:rsidRDefault="003B15C9" w:rsidP="00E02B0B">
            <w:pPr>
              <w:pStyle w:val="ListParagraph"/>
              <w:spacing w:before="240"/>
              <w:ind w:left="0"/>
              <w:jc w:val="both"/>
              <w:rPr>
                <w:rFonts w:ascii="Arial" w:hAnsi="Arial" w:cs="Arial"/>
                <w:sz w:val="24"/>
                <w:szCs w:val="24"/>
              </w:rPr>
            </w:pPr>
            <w:r>
              <w:rPr>
                <w:rFonts w:ascii="Arial" w:hAnsi="Arial" w:cs="Arial"/>
                <w:b/>
                <w:sz w:val="24"/>
                <w:szCs w:val="24"/>
              </w:rPr>
              <w:t xml:space="preserve">Record </w:t>
            </w:r>
            <w:r>
              <w:rPr>
                <w:rFonts w:ascii="Arial" w:hAnsi="Arial" w:cs="Arial"/>
                <w:sz w:val="24"/>
                <w:szCs w:val="24"/>
              </w:rPr>
              <w:t>the report</w:t>
            </w:r>
          </w:p>
          <w:p w14:paraId="138A75C6" w14:textId="77777777" w:rsidR="00883F38" w:rsidRPr="003B15C9" w:rsidRDefault="00883F38" w:rsidP="00E02B0B">
            <w:pPr>
              <w:pStyle w:val="ListParagraph"/>
              <w:spacing w:before="240"/>
              <w:ind w:left="0"/>
              <w:jc w:val="both"/>
              <w:rPr>
                <w:rFonts w:ascii="Arial" w:hAnsi="Arial" w:cs="Arial"/>
                <w:sz w:val="24"/>
                <w:szCs w:val="24"/>
              </w:rPr>
            </w:pPr>
          </w:p>
        </w:tc>
        <w:tc>
          <w:tcPr>
            <w:tcW w:w="4621" w:type="dxa"/>
          </w:tcPr>
          <w:p w14:paraId="41D4F190" w14:textId="77777777" w:rsidR="003B15C9" w:rsidRDefault="003B15C9" w:rsidP="00E02B0B">
            <w:pPr>
              <w:pStyle w:val="ListParagraph"/>
              <w:spacing w:before="240"/>
              <w:ind w:left="0"/>
              <w:jc w:val="both"/>
              <w:rPr>
                <w:rFonts w:ascii="Arial" w:hAnsi="Arial" w:cs="Arial"/>
                <w:sz w:val="24"/>
                <w:szCs w:val="24"/>
              </w:rPr>
            </w:pPr>
          </w:p>
          <w:p w14:paraId="214409D7" w14:textId="77777777" w:rsidR="00883F38" w:rsidRDefault="00883F38" w:rsidP="00E02B0B">
            <w:pPr>
              <w:pStyle w:val="ListParagraph"/>
              <w:spacing w:before="240"/>
              <w:ind w:left="0"/>
              <w:jc w:val="both"/>
              <w:rPr>
                <w:rFonts w:ascii="Arial" w:hAnsi="Arial" w:cs="Arial"/>
                <w:sz w:val="24"/>
                <w:szCs w:val="24"/>
              </w:rPr>
            </w:pPr>
            <w:r>
              <w:rPr>
                <w:rFonts w:ascii="Arial" w:hAnsi="Arial" w:cs="Arial"/>
                <w:sz w:val="24"/>
                <w:szCs w:val="24"/>
              </w:rPr>
              <w:t>Panic</w:t>
            </w:r>
          </w:p>
          <w:p w14:paraId="4A3A3F7E" w14:textId="77777777" w:rsidR="00992A66" w:rsidRDefault="00992A66" w:rsidP="00E02B0B">
            <w:pPr>
              <w:pStyle w:val="ListParagraph"/>
              <w:spacing w:before="240"/>
              <w:ind w:left="0"/>
              <w:jc w:val="both"/>
              <w:rPr>
                <w:rFonts w:ascii="Arial" w:hAnsi="Arial" w:cs="Arial"/>
                <w:sz w:val="24"/>
                <w:szCs w:val="24"/>
              </w:rPr>
            </w:pPr>
          </w:p>
          <w:p w14:paraId="37A29C11" w14:textId="77777777" w:rsidR="00883F38" w:rsidRDefault="00883F38" w:rsidP="00E02B0B">
            <w:pPr>
              <w:pStyle w:val="ListParagraph"/>
              <w:spacing w:before="240"/>
              <w:ind w:left="0"/>
              <w:jc w:val="both"/>
              <w:rPr>
                <w:rFonts w:ascii="Arial" w:hAnsi="Arial" w:cs="Arial"/>
                <w:sz w:val="24"/>
                <w:szCs w:val="24"/>
              </w:rPr>
            </w:pPr>
            <w:r>
              <w:rPr>
                <w:rFonts w:ascii="Arial" w:hAnsi="Arial" w:cs="Arial"/>
                <w:sz w:val="24"/>
                <w:szCs w:val="24"/>
              </w:rPr>
              <w:t>Ask leading questions</w:t>
            </w:r>
            <w:r w:rsidR="00992A66">
              <w:rPr>
                <w:rFonts w:ascii="Arial" w:hAnsi="Arial" w:cs="Arial"/>
                <w:sz w:val="24"/>
                <w:szCs w:val="24"/>
              </w:rPr>
              <w:t xml:space="preserve"> </w:t>
            </w:r>
            <w:r>
              <w:rPr>
                <w:rFonts w:ascii="Arial" w:hAnsi="Arial" w:cs="Arial"/>
                <w:sz w:val="24"/>
                <w:szCs w:val="24"/>
              </w:rPr>
              <w:t>(Questions that influence the person to give a particular response</w:t>
            </w:r>
            <w:r w:rsidR="00992A66">
              <w:rPr>
                <w:rFonts w:ascii="Arial" w:hAnsi="Arial" w:cs="Arial"/>
                <w:sz w:val="24"/>
                <w:szCs w:val="24"/>
              </w:rPr>
              <w:t>)</w:t>
            </w:r>
          </w:p>
          <w:p w14:paraId="744A031A" w14:textId="77777777" w:rsidR="00883F38" w:rsidRDefault="00883F38" w:rsidP="00E02B0B">
            <w:pPr>
              <w:pStyle w:val="ListParagraph"/>
              <w:spacing w:before="240"/>
              <w:ind w:left="0"/>
              <w:jc w:val="both"/>
              <w:rPr>
                <w:rFonts w:ascii="Arial" w:hAnsi="Arial" w:cs="Arial"/>
                <w:sz w:val="24"/>
                <w:szCs w:val="24"/>
              </w:rPr>
            </w:pPr>
          </w:p>
          <w:p w14:paraId="5665EEDC" w14:textId="77777777" w:rsidR="00883F38" w:rsidRDefault="00883F38" w:rsidP="00E02B0B">
            <w:pPr>
              <w:pStyle w:val="ListParagraph"/>
              <w:spacing w:before="240"/>
              <w:ind w:left="0"/>
              <w:jc w:val="both"/>
              <w:rPr>
                <w:rFonts w:ascii="Arial" w:hAnsi="Arial" w:cs="Arial"/>
                <w:sz w:val="24"/>
                <w:szCs w:val="24"/>
              </w:rPr>
            </w:pPr>
            <w:r>
              <w:rPr>
                <w:rFonts w:ascii="Arial" w:hAnsi="Arial" w:cs="Arial"/>
                <w:sz w:val="24"/>
                <w:szCs w:val="24"/>
              </w:rPr>
              <w:t>Promise to keep secrets</w:t>
            </w:r>
          </w:p>
          <w:p w14:paraId="1F8955DA" w14:textId="77777777" w:rsidR="00883F38" w:rsidRDefault="00883F38" w:rsidP="00E02B0B">
            <w:pPr>
              <w:pStyle w:val="ListParagraph"/>
              <w:spacing w:before="240"/>
              <w:ind w:left="0"/>
              <w:jc w:val="both"/>
              <w:rPr>
                <w:rFonts w:ascii="Arial" w:hAnsi="Arial" w:cs="Arial"/>
                <w:sz w:val="24"/>
                <w:szCs w:val="24"/>
              </w:rPr>
            </w:pPr>
            <w:r>
              <w:rPr>
                <w:rFonts w:ascii="Arial" w:hAnsi="Arial" w:cs="Arial"/>
                <w:sz w:val="24"/>
                <w:szCs w:val="24"/>
              </w:rPr>
              <w:t>Ask for details of the abuse</w:t>
            </w:r>
          </w:p>
          <w:p w14:paraId="72AF3D32" w14:textId="77777777" w:rsidR="00883F38" w:rsidRDefault="00883F38" w:rsidP="00E02B0B">
            <w:pPr>
              <w:pStyle w:val="ListParagraph"/>
              <w:spacing w:before="240"/>
              <w:ind w:left="0"/>
              <w:jc w:val="both"/>
              <w:rPr>
                <w:rFonts w:ascii="Arial" w:hAnsi="Arial" w:cs="Arial"/>
                <w:sz w:val="24"/>
                <w:szCs w:val="24"/>
              </w:rPr>
            </w:pPr>
            <w:r>
              <w:rPr>
                <w:rFonts w:ascii="Arial" w:hAnsi="Arial" w:cs="Arial"/>
                <w:sz w:val="24"/>
                <w:szCs w:val="24"/>
              </w:rPr>
              <w:t>Make a child, young person or vulnerable adult repeat the story unnecessarily</w:t>
            </w:r>
          </w:p>
        </w:tc>
      </w:tr>
    </w:tbl>
    <w:p w14:paraId="69AFE09A" w14:textId="77777777" w:rsidR="003B15C9" w:rsidRDefault="003B15C9" w:rsidP="00E02B0B">
      <w:pPr>
        <w:pStyle w:val="ListParagraph"/>
        <w:spacing w:before="240"/>
        <w:ind w:left="0"/>
        <w:jc w:val="both"/>
        <w:rPr>
          <w:rFonts w:ascii="Arial" w:hAnsi="Arial" w:cs="Arial"/>
          <w:sz w:val="24"/>
          <w:szCs w:val="24"/>
        </w:rPr>
      </w:pPr>
    </w:p>
    <w:p w14:paraId="1B486324" w14:textId="77777777" w:rsidR="003B15C9" w:rsidRPr="00992A66" w:rsidRDefault="00992A66" w:rsidP="00E02B0B">
      <w:pPr>
        <w:pStyle w:val="ListParagraph"/>
        <w:spacing w:before="240"/>
        <w:ind w:left="0"/>
        <w:jc w:val="both"/>
        <w:rPr>
          <w:rFonts w:ascii="Arial" w:hAnsi="Arial" w:cs="Arial"/>
          <w:sz w:val="24"/>
          <w:szCs w:val="24"/>
        </w:rPr>
      </w:pPr>
      <w:r>
        <w:rPr>
          <w:rFonts w:ascii="Arial" w:hAnsi="Arial" w:cs="Arial"/>
          <w:b/>
          <w:i/>
          <w:sz w:val="24"/>
          <w:szCs w:val="24"/>
        </w:rPr>
        <w:t xml:space="preserve">Note </w:t>
      </w:r>
      <w:r>
        <w:rPr>
          <w:rFonts w:ascii="Arial" w:hAnsi="Arial" w:cs="Arial"/>
          <w:sz w:val="24"/>
          <w:szCs w:val="24"/>
        </w:rPr>
        <w:t>It is essential that staff record the exact information (word for word if possible), rather than recording an interpretation of the child’s statements.</w:t>
      </w:r>
    </w:p>
    <w:p w14:paraId="431024D5" w14:textId="77777777" w:rsidR="00F54F64" w:rsidRDefault="00F54F64" w:rsidP="00E02B0B">
      <w:pPr>
        <w:pStyle w:val="ListParagraph"/>
        <w:spacing w:before="240"/>
        <w:ind w:left="0"/>
        <w:jc w:val="both"/>
        <w:rPr>
          <w:rFonts w:ascii="Arial" w:hAnsi="Arial" w:cs="Arial"/>
          <w:sz w:val="24"/>
          <w:szCs w:val="24"/>
        </w:rPr>
      </w:pPr>
    </w:p>
    <w:p w14:paraId="5D61E787" w14:textId="77777777" w:rsidR="00904E30" w:rsidRPr="00A30EDF" w:rsidRDefault="00904E30" w:rsidP="00E02B0B">
      <w:pPr>
        <w:pStyle w:val="ListParagraph"/>
        <w:spacing w:before="240"/>
        <w:ind w:left="0"/>
        <w:jc w:val="both"/>
        <w:rPr>
          <w:rFonts w:ascii="Arial" w:hAnsi="Arial" w:cs="Arial"/>
          <w:sz w:val="24"/>
          <w:szCs w:val="24"/>
        </w:rPr>
      </w:pPr>
    </w:p>
    <w:p w14:paraId="0FFC1251" w14:textId="77777777" w:rsidR="00A30EDF" w:rsidRPr="00A30EDF" w:rsidRDefault="00A30EDF" w:rsidP="00E02B0B">
      <w:pPr>
        <w:pStyle w:val="ListParagraph"/>
        <w:spacing w:before="240"/>
        <w:jc w:val="both"/>
        <w:rPr>
          <w:rFonts w:ascii="Arial" w:hAnsi="Arial" w:cs="Arial"/>
          <w:sz w:val="24"/>
          <w:szCs w:val="24"/>
        </w:rPr>
      </w:pPr>
    </w:p>
    <w:p w14:paraId="545772F5" w14:textId="77777777" w:rsidR="00FC4B6B" w:rsidRPr="00A30EDF" w:rsidRDefault="00FC4B6B" w:rsidP="00E02B0B">
      <w:pPr>
        <w:pStyle w:val="ListParagraph"/>
        <w:spacing w:before="240"/>
        <w:jc w:val="both"/>
        <w:rPr>
          <w:rFonts w:ascii="Arial" w:hAnsi="Arial" w:cs="Arial"/>
          <w:sz w:val="24"/>
          <w:szCs w:val="24"/>
          <w:u w:val="single"/>
        </w:rPr>
      </w:pPr>
    </w:p>
    <w:p w14:paraId="39E2106C" w14:textId="77777777" w:rsidR="00535DE5" w:rsidRDefault="00535DE5" w:rsidP="00E02B0B">
      <w:pPr>
        <w:spacing w:before="240"/>
        <w:ind w:left="720"/>
        <w:jc w:val="both"/>
        <w:rPr>
          <w:rFonts w:ascii="Arial" w:hAnsi="Arial" w:cs="Arial"/>
          <w:sz w:val="24"/>
          <w:szCs w:val="24"/>
        </w:rPr>
      </w:pPr>
    </w:p>
    <w:p w14:paraId="309CDCE5" w14:textId="77777777" w:rsidR="00535DE5" w:rsidRDefault="00535DE5" w:rsidP="00E02B0B">
      <w:pPr>
        <w:spacing w:before="240"/>
        <w:ind w:left="720"/>
        <w:jc w:val="both"/>
        <w:rPr>
          <w:rFonts w:ascii="Arial" w:hAnsi="Arial" w:cs="Arial"/>
          <w:sz w:val="24"/>
          <w:szCs w:val="24"/>
        </w:rPr>
      </w:pPr>
    </w:p>
    <w:p w14:paraId="0CD318FB" w14:textId="77777777" w:rsidR="00535DE5" w:rsidRPr="00546ADE" w:rsidRDefault="00992A66" w:rsidP="00546ADE">
      <w:pPr>
        <w:spacing w:before="240"/>
        <w:jc w:val="right"/>
        <w:rPr>
          <w:rFonts w:ascii="Arial" w:hAnsi="Arial" w:cs="Arial"/>
          <w:b/>
          <w:sz w:val="24"/>
          <w:szCs w:val="24"/>
        </w:rPr>
      </w:pPr>
      <w:r w:rsidRPr="00546ADE">
        <w:rPr>
          <w:rFonts w:ascii="Arial" w:hAnsi="Arial" w:cs="Arial"/>
          <w:b/>
          <w:sz w:val="24"/>
          <w:szCs w:val="24"/>
        </w:rPr>
        <w:lastRenderedPageBreak/>
        <w:t>APPENDIX 6</w:t>
      </w:r>
    </w:p>
    <w:p w14:paraId="19721C38" w14:textId="77777777" w:rsidR="00992A66" w:rsidRPr="00546ADE" w:rsidRDefault="00992A66" w:rsidP="00E02B0B">
      <w:pPr>
        <w:spacing w:before="240"/>
        <w:jc w:val="both"/>
        <w:rPr>
          <w:rFonts w:ascii="Arial" w:hAnsi="Arial" w:cs="Arial"/>
          <w:b/>
          <w:sz w:val="24"/>
          <w:szCs w:val="24"/>
        </w:rPr>
      </w:pPr>
      <w:r w:rsidRPr="00546ADE">
        <w:rPr>
          <w:rFonts w:ascii="Arial" w:hAnsi="Arial" w:cs="Arial"/>
          <w:b/>
          <w:sz w:val="24"/>
          <w:szCs w:val="24"/>
        </w:rPr>
        <w:t>ROLES AND RESPONSIBILITIES OF THE DESIGNATED OFFICERS AND KEY WORKER</w:t>
      </w:r>
    </w:p>
    <w:p w14:paraId="49B14B50" w14:textId="77777777" w:rsidR="00992A66" w:rsidRDefault="00D658E1" w:rsidP="00E02B0B">
      <w:pPr>
        <w:spacing w:before="240"/>
        <w:jc w:val="both"/>
        <w:rPr>
          <w:rFonts w:ascii="Arial" w:hAnsi="Arial" w:cs="Arial"/>
          <w:sz w:val="24"/>
          <w:szCs w:val="24"/>
          <w:u w:val="single"/>
        </w:rPr>
      </w:pPr>
      <w:r>
        <w:rPr>
          <w:rFonts w:ascii="Arial" w:hAnsi="Arial" w:cs="Arial"/>
          <w:sz w:val="24"/>
          <w:szCs w:val="24"/>
          <w:u w:val="single"/>
        </w:rPr>
        <w:t>Responsibility</w:t>
      </w:r>
    </w:p>
    <w:p w14:paraId="31A31408" w14:textId="77777777" w:rsidR="00D658E1" w:rsidRDefault="00D658E1" w:rsidP="00E02B0B">
      <w:pPr>
        <w:spacing w:before="240"/>
        <w:jc w:val="both"/>
        <w:rPr>
          <w:rFonts w:ascii="Arial" w:hAnsi="Arial" w:cs="Arial"/>
          <w:sz w:val="24"/>
          <w:szCs w:val="24"/>
        </w:rPr>
      </w:pPr>
      <w:r>
        <w:rPr>
          <w:rFonts w:ascii="Arial" w:hAnsi="Arial" w:cs="Arial"/>
          <w:sz w:val="24"/>
          <w:szCs w:val="24"/>
        </w:rPr>
        <w:t xml:space="preserve">The Designated Officers are responsible for acting as a source of advice on safeguarding matters, for co-ordinating action within the </w:t>
      </w:r>
      <w:proofErr w:type="spellStart"/>
      <w:r>
        <w:rPr>
          <w:rFonts w:ascii="Arial" w:hAnsi="Arial" w:cs="Arial"/>
          <w:sz w:val="24"/>
          <w:szCs w:val="24"/>
        </w:rPr>
        <w:t>Glengormley</w:t>
      </w:r>
      <w:proofErr w:type="spellEnd"/>
      <w:r>
        <w:rPr>
          <w:rFonts w:ascii="Arial" w:hAnsi="Arial" w:cs="Arial"/>
          <w:sz w:val="24"/>
          <w:szCs w:val="24"/>
        </w:rPr>
        <w:t xml:space="preserve"> School of Traditional Irish Music and for liaising with Health and Social Service Care Trusts and other agencies about suspected or actual cases of child/vulnerable adult abuse.</w:t>
      </w:r>
    </w:p>
    <w:p w14:paraId="584433D2" w14:textId="77777777" w:rsidR="00992A66" w:rsidRDefault="00D658E1" w:rsidP="00E02B0B">
      <w:pPr>
        <w:spacing w:before="240"/>
        <w:jc w:val="both"/>
        <w:rPr>
          <w:rFonts w:ascii="Arial" w:hAnsi="Arial" w:cs="Arial"/>
          <w:sz w:val="24"/>
          <w:szCs w:val="24"/>
        </w:rPr>
      </w:pPr>
      <w:r>
        <w:rPr>
          <w:rFonts w:ascii="Arial" w:hAnsi="Arial" w:cs="Arial"/>
          <w:sz w:val="24"/>
          <w:szCs w:val="24"/>
        </w:rPr>
        <w:t>The role of the designated person is to:</w:t>
      </w:r>
    </w:p>
    <w:p w14:paraId="4B84F2FA" w14:textId="77777777" w:rsidR="00D658E1" w:rsidRDefault="00D658E1" w:rsidP="00E02B0B">
      <w:pPr>
        <w:pStyle w:val="ListParagraph"/>
        <w:numPr>
          <w:ilvl w:val="0"/>
          <w:numId w:val="29"/>
        </w:numPr>
        <w:spacing w:before="240"/>
        <w:jc w:val="both"/>
        <w:rPr>
          <w:rFonts w:ascii="Arial" w:hAnsi="Arial" w:cs="Arial"/>
          <w:sz w:val="24"/>
          <w:szCs w:val="24"/>
        </w:rPr>
      </w:pPr>
      <w:r>
        <w:rPr>
          <w:rFonts w:ascii="Arial" w:hAnsi="Arial" w:cs="Arial"/>
          <w:sz w:val="24"/>
          <w:szCs w:val="24"/>
        </w:rPr>
        <w:t xml:space="preserve">Establish contact with the senior member of Social Services’ staff responsible for safeguarding in the </w:t>
      </w:r>
      <w:proofErr w:type="spellStart"/>
      <w:r>
        <w:rPr>
          <w:rFonts w:ascii="Arial" w:hAnsi="Arial" w:cs="Arial"/>
          <w:sz w:val="24"/>
          <w:szCs w:val="24"/>
        </w:rPr>
        <w:t>Glengormley</w:t>
      </w:r>
      <w:proofErr w:type="spellEnd"/>
      <w:r>
        <w:rPr>
          <w:rFonts w:ascii="Arial" w:hAnsi="Arial" w:cs="Arial"/>
          <w:sz w:val="24"/>
          <w:szCs w:val="24"/>
        </w:rPr>
        <w:t xml:space="preserve"> School of Traditional Irish Music’s catchment area; </w:t>
      </w:r>
    </w:p>
    <w:p w14:paraId="466A4C0B" w14:textId="77777777" w:rsidR="00D658E1" w:rsidRDefault="00D658E1" w:rsidP="00E02B0B">
      <w:pPr>
        <w:pStyle w:val="ListParagraph"/>
        <w:numPr>
          <w:ilvl w:val="0"/>
          <w:numId w:val="29"/>
        </w:numPr>
        <w:spacing w:before="240"/>
        <w:jc w:val="both"/>
        <w:rPr>
          <w:rFonts w:ascii="Arial" w:hAnsi="Arial" w:cs="Arial"/>
          <w:sz w:val="24"/>
          <w:szCs w:val="24"/>
        </w:rPr>
      </w:pPr>
      <w:r>
        <w:rPr>
          <w:rFonts w:ascii="Arial" w:hAnsi="Arial" w:cs="Arial"/>
          <w:sz w:val="24"/>
          <w:szCs w:val="24"/>
        </w:rPr>
        <w:t xml:space="preserve">Provide information and advice on safeguarding within the </w:t>
      </w:r>
      <w:proofErr w:type="spellStart"/>
      <w:r>
        <w:rPr>
          <w:rFonts w:ascii="Arial" w:hAnsi="Arial" w:cs="Arial"/>
          <w:sz w:val="24"/>
          <w:szCs w:val="24"/>
        </w:rPr>
        <w:t>Glengormley</w:t>
      </w:r>
      <w:proofErr w:type="spellEnd"/>
      <w:r>
        <w:rPr>
          <w:rFonts w:ascii="Arial" w:hAnsi="Arial" w:cs="Arial"/>
          <w:sz w:val="24"/>
          <w:szCs w:val="24"/>
        </w:rPr>
        <w:t xml:space="preserve"> School of Traditional Irish Music;</w:t>
      </w:r>
    </w:p>
    <w:p w14:paraId="76F4190F" w14:textId="77777777" w:rsidR="00D658E1" w:rsidRDefault="00D658E1" w:rsidP="00E02B0B">
      <w:pPr>
        <w:pStyle w:val="ListParagraph"/>
        <w:numPr>
          <w:ilvl w:val="0"/>
          <w:numId w:val="29"/>
        </w:numPr>
        <w:spacing w:before="240"/>
        <w:jc w:val="both"/>
        <w:rPr>
          <w:rFonts w:ascii="Arial" w:hAnsi="Arial" w:cs="Arial"/>
          <w:sz w:val="24"/>
          <w:szCs w:val="24"/>
        </w:rPr>
      </w:pPr>
      <w:r>
        <w:rPr>
          <w:rFonts w:ascii="Arial" w:hAnsi="Arial" w:cs="Arial"/>
          <w:sz w:val="24"/>
          <w:szCs w:val="24"/>
        </w:rPr>
        <w:t xml:space="preserve">Ensure that the </w:t>
      </w:r>
      <w:proofErr w:type="spellStart"/>
      <w:r>
        <w:rPr>
          <w:rFonts w:ascii="Arial" w:hAnsi="Arial" w:cs="Arial"/>
          <w:sz w:val="24"/>
          <w:szCs w:val="24"/>
        </w:rPr>
        <w:t>Glengormley</w:t>
      </w:r>
      <w:proofErr w:type="spellEnd"/>
      <w:r>
        <w:rPr>
          <w:rFonts w:ascii="Arial" w:hAnsi="Arial" w:cs="Arial"/>
          <w:sz w:val="24"/>
          <w:szCs w:val="24"/>
        </w:rPr>
        <w:t xml:space="preserve"> School of Traditional Irish Music’s Safeguarding Policy and procedures are followed and particularly to inform Social Services within the appropriate Trust of relevant concerns about individual children, young people and vulnerable adults; </w:t>
      </w:r>
    </w:p>
    <w:p w14:paraId="0D725734" w14:textId="77777777" w:rsidR="00D658E1" w:rsidRPr="00624D46" w:rsidRDefault="00D658E1" w:rsidP="00624D46">
      <w:pPr>
        <w:pStyle w:val="ListParagraph"/>
        <w:numPr>
          <w:ilvl w:val="0"/>
          <w:numId w:val="29"/>
        </w:numPr>
        <w:spacing w:before="240"/>
        <w:jc w:val="both"/>
        <w:rPr>
          <w:rFonts w:ascii="Arial" w:hAnsi="Arial" w:cs="Arial"/>
          <w:sz w:val="24"/>
          <w:szCs w:val="24"/>
        </w:rPr>
      </w:pPr>
      <w:r>
        <w:rPr>
          <w:rFonts w:ascii="Arial" w:hAnsi="Arial" w:cs="Arial"/>
          <w:sz w:val="24"/>
          <w:szCs w:val="24"/>
        </w:rPr>
        <w:t>Ensure that appropriate information is available at the time of referral and that the referral is confirmed in writing, under confidential cover</w:t>
      </w:r>
      <w:proofErr w:type="gramStart"/>
      <w:r>
        <w:rPr>
          <w:rFonts w:ascii="Arial" w:hAnsi="Arial" w:cs="Arial"/>
          <w:sz w:val="24"/>
          <w:szCs w:val="24"/>
        </w:rPr>
        <w:t>;</w:t>
      </w:r>
      <w:r w:rsidRPr="00624D46">
        <w:rPr>
          <w:rFonts w:ascii="Arial" w:hAnsi="Arial" w:cs="Arial"/>
          <w:sz w:val="24"/>
          <w:szCs w:val="24"/>
        </w:rPr>
        <w:t>;</w:t>
      </w:r>
      <w:proofErr w:type="gramEnd"/>
    </w:p>
    <w:p w14:paraId="76881804" w14:textId="77777777" w:rsidR="00D658E1" w:rsidRDefault="00D658E1" w:rsidP="00E02B0B">
      <w:pPr>
        <w:pStyle w:val="ListParagraph"/>
        <w:numPr>
          <w:ilvl w:val="0"/>
          <w:numId w:val="29"/>
        </w:numPr>
        <w:spacing w:before="240"/>
        <w:jc w:val="both"/>
        <w:rPr>
          <w:rFonts w:ascii="Arial" w:hAnsi="Arial" w:cs="Arial"/>
          <w:sz w:val="24"/>
          <w:szCs w:val="24"/>
        </w:rPr>
      </w:pPr>
      <w:r>
        <w:rPr>
          <w:rFonts w:ascii="Arial" w:hAnsi="Arial" w:cs="Arial"/>
          <w:sz w:val="24"/>
          <w:szCs w:val="24"/>
        </w:rPr>
        <w:t>Liaise with Social Services and other agencies, as appropriate;</w:t>
      </w:r>
    </w:p>
    <w:p w14:paraId="5E0E3F26" w14:textId="77777777" w:rsidR="00D658E1" w:rsidRDefault="00D658E1" w:rsidP="00E02B0B">
      <w:pPr>
        <w:pStyle w:val="ListParagraph"/>
        <w:numPr>
          <w:ilvl w:val="0"/>
          <w:numId w:val="29"/>
        </w:numPr>
        <w:spacing w:before="240"/>
        <w:jc w:val="both"/>
        <w:rPr>
          <w:rFonts w:ascii="Arial" w:hAnsi="Arial" w:cs="Arial"/>
          <w:sz w:val="24"/>
          <w:szCs w:val="24"/>
        </w:rPr>
      </w:pPr>
      <w:r>
        <w:rPr>
          <w:rFonts w:ascii="Arial" w:hAnsi="Arial" w:cs="Arial"/>
          <w:sz w:val="24"/>
          <w:szCs w:val="24"/>
        </w:rPr>
        <w:t xml:space="preserve">Keep relevant people within the </w:t>
      </w:r>
      <w:proofErr w:type="spellStart"/>
      <w:r>
        <w:rPr>
          <w:rFonts w:ascii="Arial" w:hAnsi="Arial" w:cs="Arial"/>
          <w:sz w:val="24"/>
          <w:szCs w:val="24"/>
        </w:rPr>
        <w:t>Glengormley</w:t>
      </w:r>
      <w:proofErr w:type="spellEnd"/>
      <w:r>
        <w:rPr>
          <w:rFonts w:ascii="Arial" w:hAnsi="Arial" w:cs="Arial"/>
          <w:sz w:val="24"/>
          <w:szCs w:val="24"/>
        </w:rPr>
        <w:t xml:space="preserve"> School of Traditional Irish Music informed about action required;</w:t>
      </w:r>
    </w:p>
    <w:p w14:paraId="63996BA5" w14:textId="77777777" w:rsidR="00D658E1" w:rsidRDefault="00D658E1" w:rsidP="00E02B0B">
      <w:pPr>
        <w:pStyle w:val="ListParagraph"/>
        <w:numPr>
          <w:ilvl w:val="0"/>
          <w:numId w:val="29"/>
        </w:numPr>
        <w:spacing w:before="240"/>
        <w:jc w:val="both"/>
        <w:rPr>
          <w:rFonts w:ascii="Arial" w:hAnsi="Arial" w:cs="Arial"/>
          <w:sz w:val="24"/>
          <w:szCs w:val="24"/>
        </w:rPr>
      </w:pPr>
      <w:r>
        <w:rPr>
          <w:rFonts w:ascii="Arial" w:hAnsi="Arial" w:cs="Arial"/>
          <w:sz w:val="24"/>
          <w:szCs w:val="24"/>
        </w:rPr>
        <w:t xml:space="preserve">Ensure that an individual case record is maintained of the action taken the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Glengormley</w:t>
      </w:r>
      <w:proofErr w:type="spellEnd"/>
      <w:r>
        <w:rPr>
          <w:rFonts w:ascii="Arial" w:hAnsi="Arial" w:cs="Arial"/>
          <w:sz w:val="24"/>
          <w:szCs w:val="24"/>
        </w:rPr>
        <w:t xml:space="preserve"> School of Traditional Irish Music, </w:t>
      </w:r>
      <w:r w:rsidR="00790474">
        <w:rPr>
          <w:rFonts w:ascii="Arial" w:hAnsi="Arial" w:cs="Arial"/>
          <w:sz w:val="24"/>
          <w:szCs w:val="24"/>
        </w:rPr>
        <w:t>the liaison with other agencies and the outcome</w:t>
      </w:r>
    </w:p>
    <w:p w14:paraId="0FC386CA" w14:textId="77777777" w:rsidR="00624D46" w:rsidRPr="00546ADE" w:rsidRDefault="00790474" w:rsidP="00E02B0B">
      <w:pPr>
        <w:pStyle w:val="ListParagraph"/>
        <w:numPr>
          <w:ilvl w:val="0"/>
          <w:numId w:val="29"/>
        </w:numPr>
        <w:spacing w:before="240"/>
        <w:jc w:val="both"/>
        <w:rPr>
          <w:rFonts w:ascii="Arial" w:hAnsi="Arial" w:cs="Arial"/>
          <w:sz w:val="24"/>
          <w:szCs w:val="24"/>
          <w:u w:val="single"/>
        </w:rPr>
      </w:pPr>
      <w:r w:rsidRPr="00546ADE">
        <w:rPr>
          <w:rFonts w:ascii="Arial" w:hAnsi="Arial" w:cs="Arial"/>
          <w:sz w:val="24"/>
          <w:szCs w:val="24"/>
        </w:rPr>
        <w:t xml:space="preserve">Advise the </w:t>
      </w:r>
      <w:proofErr w:type="spellStart"/>
      <w:r w:rsidRPr="00546ADE">
        <w:rPr>
          <w:rFonts w:ascii="Arial" w:hAnsi="Arial" w:cs="Arial"/>
          <w:sz w:val="24"/>
          <w:szCs w:val="24"/>
        </w:rPr>
        <w:t>Glengormley</w:t>
      </w:r>
      <w:proofErr w:type="spellEnd"/>
      <w:r w:rsidRPr="00546ADE">
        <w:rPr>
          <w:rFonts w:ascii="Arial" w:hAnsi="Arial" w:cs="Arial"/>
          <w:sz w:val="24"/>
          <w:szCs w:val="24"/>
        </w:rPr>
        <w:t xml:space="preserve"> School of Traditional Irish Music of the need to review policies and procedures and the need for refresher training.</w:t>
      </w:r>
    </w:p>
    <w:p w14:paraId="5B16B1CC" w14:textId="77777777" w:rsidR="00790474" w:rsidRDefault="00790474" w:rsidP="00E02B0B">
      <w:pPr>
        <w:spacing w:before="240"/>
        <w:jc w:val="both"/>
        <w:rPr>
          <w:rFonts w:ascii="Arial" w:hAnsi="Arial" w:cs="Arial"/>
          <w:sz w:val="24"/>
          <w:szCs w:val="24"/>
          <w:u w:val="single"/>
        </w:rPr>
      </w:pPr>
      <w:r>
        <w:rPr>
          <w:rFonts w:ascii="Arial" w:hAnsi="Arial" w:cs="Arial"/>
          <w:sz w:val="24"/>
          <w:szCs w:val="24"/>
          <w:u w:val="single"/>
        </w:rPr>
        <w:t>Confidentiality</w:t>
      </w:r>
    </w:p>
    <w:p w14:paraId="10AFC4B7" w14:textId="77777777" w:rsidR="00790474" w:rsidRDefault="00790474" w:rsidP="00E02B0B">
      <w:pPr>
        <w:spacing w:before="240"/>
        <w:jc w:val="both"/>
        <w:rPr>
          <w:rFonts w:ascii="Arial" w:hAnsi="Arial" w:cs="Arial"/>
          <w:sz w:val="24"/>
          <w:szCs w:val="24"/>
        </w:rPr>
      </w:pPr>
      <w:r>
        <w:rPr>
          <w:rFonts w:ascii="Arial" w:hAnsi="Arial" w:cs="Arial"/>
          <w:sz w:val="24"/>
          <w:szCs w:val="24"/>
        </w:rPr>
        <w:t>Every effort should be made to ensure that confidentiality is maintained for all concerned.  Information should be handled and disseminated on a need to know basis only.  This includes the following people:</w:t>
      </w:r>
    </w:p>
    <w:p w14:paraId="421A5FA5" w14:textId="77777777" w:rsidR="00790474" w:rsidRDefault="00790474" w:rsidP="00E02B0B">
      <w:pPr>
        <w:pStyle w:val="ListParagraph"/>
        <w:numPr>
          <w:ilvl w:val="0"/>
          <w:numId w:val="30"/>
        </w:numPr>
        <w:spacing w:before="240"/>
        <w:jc w:val="both"/>
        <w:rPr>
          <w:rFonts w:ascii="Arial" w:hAnsi="Arial" w:cs="Arial"/>
          <w:sz w:val="24"/>
          <w:szCs w:val="24"/>
        </w:rPr>
      </w:pPr>
      <w:r>
        <w:rPr>
          <w:rFonts w:ascii="Arial" w:hAnsi="Arial" w:cs="Arial"/>
          <w:sz w:val="24"/>
          <w:szCs w:val="24"/>
        </w:rPr>
        <w:t>The Designated Officer/s.</w:t>
      </w:r>
    </w:p>
    <w:p w14:paraId="08D41B81" w14:textId="77777777" w:rsidR="00790474" w:rsidRDefault="00790474" w:rsidP="00E02B0B">
      <w:pPr>
        <w:pStyle w:val="ListParagraph"/>
        <w:numPr>
          <w:ilvl w:val="0"/>
          <w:numId w:val="30"/>
        </w:numPr>
        <w:spacing w:before="240"/>
        <w:jc w:val="both"/>
        <w:rPr>
          <w:rFonts w:ascii="Arial" w:hAnsi="Arial" w:cs="Arial"/>
          <w:sz w:val="24"/>
          <w:szCs w:val="24"/>
        </w:rPr>
      </w:pPr>
      <w:r>
        <w:rPr>
          <w:rFonts w:ascii="Arial" w:hAnsi="Arial" w:cs="Arial"/>
          <w:sz w:val="24"/>
          <w:szCs w:val="24"/>
        </w:rPr>
        <w:t>The parents of the person who is alleged to have been abused.</w:t>
      </w:r>
    </w:p>
    <w:p w14:paraId="4C2FE02E" w14:textId="77777777" w:rsidR="00790474" w:rsidRDefault="00790474" w:rsidP="00E02B0B">
      <w:pPr>
        <w:pStyle w:val="ListParagraph"/>
        <w:numPr>
          <w:ilvl w:val="0"/>
          <w:numId w:val="30"/>
        </w:numPr>
        <w:spacing w:before="240"/>
        <w:jc w:val="both"/>
        <w:rPr>
          <w:rFonts w:ascii="Arial" w:hAnsi="Arial" w:cs="Arial"/>
          <w:sz w:val="24"/>
          <w:szCs w:val="24"/>
        </w:rPr>
      </w:pPr>
      <w:r>
        <w:rPr>
          <w:rFonts w:ascii="Arial" w:hAnsi="Arial" w:cs="Arial"/>
          <w:sz w:val="24"/>
          <w:szCs w:val="24"/>
        </w:rPr>
        <w:t>The person making the allegation.</w:t>
      </w:r>
    </w:p>
    <w:p w14:paraId="63B82704" w14:textId="77777777" w:rsidR="00790474" w:rsidRDefault="00790474" w:rsidP="00E02B0B">
      <w:pPr>
        <w:pStyle w:val="ListParagraph"/>
        <w:numPr>
          <w:ilvl w:val="0"/>
          <w:numId w:val="30"/>
        </w:numPr>
        <w:spacing w:before="240"/>
        <w:jc w:val="both"/>
        <w:rPr>
          <w:rFonts w:ascii="Arial" w:hAnsi="Arial" w:cs="Arial"/>
          <w:sz w:val="24"/>
          <w:szCs w:val="24"/>
        </w:rPr>
      </w:pPr>
      <w:r>
        <w:rPr>
          <w:rFonts w:ascii="Arial" w:hAnsi="Arial" w:cs="Arial"/>
          <w:sz w:val="24"/>
          <w:szCs w:val="24"/>
        </w:rPr>
        <w:t>Social Services.</w:t>
      </w:r>
    </w:p>
    <w:p w14:paraId="2ABDAA48" w14:textId="77777777" w:rsidR="00790474" w:rsidRDefault="00790474" w:rsidP="00E02B0B">
      <w:pPr>
        <w:pStyle w:val="ListParagraph"/>
        <w:numPr>
          <w:ilvl w:val="0"/>
          <w:numId w:val="30"/>
        </w:numPr>
        <w:spacing w:before="240"/>
        <w:jc w:val="both"/>
        <w:rPr>
          <w:rFonts w:ascii="Arial" w:hAnsi="Arial" w:cs="Arial"/>
          <w:sz w:val="24"/>
          <w:szCs w:val="24"/>
        </w:rPr>
      </w:pPr>
      <w:r>
        <w:rPr>
          <w:rFonts w:ascii="Arial" w:hAnsi="Arial" w:cs="Arial"/>
          <w:sz w:val="24"/>
          <w:szCs w:val="24"/>
        </w:rPr>
        <w:t>PSNI.</w:t>
      </w:r>
    </w:p>
    <w:p w14:paraId="493A603A" w14:textId="77777777" w:rsidR="00790474" w:rsidRDefault="00790474" w:rsidP="00E02B0B">
      <w:pPr>
        <w:pStyle w:val="ListParagraph"/>
        <w:numPr>
          <w:ilvl w:val="0"/>
          <w:numId w:val="30"/>
        </w:numPr>
        <w:spacing w:before="240"/>
        <w:jc w:val="both"/>
        <w:rPr>
          <w:rFonts w:ascii="Arial" w:hAnsi="Arial" w:cs="Arial"/>
          <w:sz w:val="24"/>
          <w:szCs w:val="24"/>
        </w:rPr>
      </w:pPr>
      <w:r>
        <w:rPr>
          <w:rFonts w:ascii="Arial" w:hAnsi="Arial" w:cs="Arial"/>
          <w:sz w:val="24"/>
          <w:szCs w:val="24"/>
        </w:rPr>
        <w:t>The (Organisation/Club) Regional Development Manager.</w:t>
      </w:r>
    </w:p>
    <w:p w14:paraId="5F8A6344" w14:textId="77777777" w:rsidR="00790474" w:rsidRPr="00790474" w:rsidRDefault="00790474" w:rsidP="00E02B0B">
      <w:pPr>
        <w:pStyle w:val="ListParagraph"/>
        <w:numPr>
          <w:ilvl w:val="0"/>
          <w:numId w:val="30"/>
        </w:numPr>
        <w:spacing w:before="240"/>
        <w:jc w:val="both"/>
        <w:rPr>
          <w:rFonts w:ascii="Arial" w:hAnsi="Arial" w:cs="Arial"/>
          <w:sz w:val="24"/>
          <w:szCs w:val="24"/>
        </w:rPr>
      </w:pPr>
      <w:r>
        <w:rPr>
          <w:rFonts w:ascii="Arial" w:hAnsi="Arial" w:cs="Arial"/>
          <w:sz w:val="24"/>
          <w:szCs w:val="24"/>
        </w:rPr>
        <w:lastRenderedPageBreak/>
        <w:t>Advice will be sought from Social Services on who should approach the alleged abuser.</w:t>
      </w:r>
    </w:p>
    <w:p w14:paraId="5B0F0B82" w14:textId="77777777" w:rsidR="00535DE5" w:rsidRDefault="00535DE5" w:rsidP="00E02B0B">
      <w:pPr>
        <w:spacing w:before="240"/>
        <w:jc w:val="both"/>
        <w:rPr>
          <w:rFonts w:ascii="Arial" w:hAnsi="Arial" w:cs="Arial"/>
          <w:sz w:val="24"/>
          <w:szCs w:val="24"/>
        </w:rPr>
      </w:pPr>
      <w:r>
        <w:rPr>
          <w:rFonts w:ascii="Arial" w:hAnsi="Arial" w:cs="Arial"/>
          <w:sz w:val="24"/>
          <w:szCs w:val="24"/>
        </w:rPr>
        <w:tab/>
      </w:r>
    </w:p>
    <w:p w14:paraId="6B3951F7" w14:textId="77777777" w:rsidR="00EB044C" w:rsidRDefault="00EB044C" w:rsidP="00E02B0B">
      <w:pPr>
        <w:spacing w:before="240"/>
        <w:jc w:val="both"/>
        <w:rPr>
          <w:rFonts w:ascii="Arial" w:hAnsi="Arial" w:cs="Arial"/>
          <w:sz w:val="24"/>
          <w:szCs w:val="24"/>
        </w:rPr>
      </w:pPr>
    </w:p>
    <w:p w14:paraId="110A6579" w14:textId="77777777" w:rsidR="00546ADE" w:rsidRDefault="00546ADE" w:rsidP="00E02B0B">
      <w:pPr>
        <w:spacing w:before="240"/>
        <w:jc w:val="both"/>
        <w:rPr>
          <w:rFonts w:ascii="Arial" w:hAnsi="Arial" w:cs="Arial"/>
          <w:sz w:val="24"/>
          <w:szCs w:val="24"/>
        </w:rPr>
      </w:pPr>
    </w:p>
    <w:p w14:paraId="56E3866F" w14:textId="77777777" w:rsidR="006D5962" w:rsidRDefault="006D5962" w:rsidP="00E02B0B">
      <w:pPr>
        <w:spacing w:before="240"/>
        <w:jc w:val="both"/>
        <w:rPr>
          <w:rFonts w:ascii="Arial" w:hAnsi="Arial" w:cs="Arial"/>
          <w:sz w:val="24"/>
          <w:szCs w:val="24"/>
        </w:rPr>
      </w:pPr>
    </w:p>
    <w:p w14:paraId="71A921FE" w14:textId="77777777" w:rsidR="006D5962" w:rsidRDefault="006D5962" w:rsidP="00E02B0B">
      <w:pPr>
        <w:spacing w:before="240"/>
        <w:jc w:val="both"/>
        <w:rPr>
          <w:rFonts w:ascii="Arial" w:hAnsi="Arial" w:cs="Arial"/>
          <w:sz w:val="24"/>
          <w:szCs w:val="24"/>
        </w:rPr>
      </w:pPr>
    </w:p>
    <w:p w14:paraId="008A0D08" w14:textId="77777777" w:rsidR="00546ADE" w:rsidRDefault="00546ADE" w:rsidP="00E02B0B">
      <w:pPr>
        <w:spacing w:before="240"/>
        <w:jc w:val="both"/>
        <w:rPr>
          <w:rFonts w:ascii="Arial" w:hAnsi="Arial" w:cs="Arial"/>
          <w:sz w:val="24"/>
          <w:szCs w:val="24"/>
        </w:rPr>
      </w:pPr>
    </w:p>
    <w:p w14:paraId="4B2293D8" w14:textId="77777777" w:rsidR="00546ADE" w:rsidRDefault="00546ADE" w:rsidP="00E02B0B">
      <w:pPr>
        <w:spacing w:before="240"/>
        <w:jc w:val="both"/>
        <w:rPr>
          <w:rFonts w:ascii="Arial" w:hAnsi="Arial" w:cs="Arial"/>
          <w:sz w:val="24"/>
          <w:szCs w:val="24"/>
        </w:rPr>
      </w:pPr>
    </w:p>
    <w:p w14:paraId="088E9832" w14:textId="77777777" w:rsidR="00546ADE" w:rsidRDefault="00546ADE" w:rsidP="00E02B0B">
      <w:pPr>
        <w:spacing w:before="240"/>
        <w:jc w:val="both"/>
        <w:rPr>
          <w:rFonts w:ascii="Arial" w:hAnsi="Arial" w:cs="Arial"/>
          <w:sz w:val="24"/>
          <w:szCs w:val="24"/>
        </w:rPr>
      </w:pPr>
    </w:p>
    <w:p w14:paraId="6171631F" w14:textId="77777777" w:rsidR="00546ADE" w:rsidRDefault="00546ADE" w:rsidP="00E02B0B">
      <w:pPr>
        <w:spacing w:before="240"/>
        <w:jc w:val="both"/>
        <w:rPr>
          <w:rFonts w:ascii="Arial" w:hAnsi="Arial" w:cs="Arial"/>
          <w:sz w:val="24"/>
          <w:szCs w:val="24"/>
        </w:rPr>
      </w:pPr>
    </w:p>
    <w:p w14:paraId="55F47580" w14:textId="77777777" w:rsidR="00546ADE" w:rsidRDefault="00546ADE" w:rsidP="00E02B0B">
      <w:pPr>
        <w:spacing w:before="240"/>
        <w:jc w:val="both"/>
        <w:rPr>
          <w:rFonts w:ascii="Arial" w:hAnsi="Arial" w:cs="Arial"/>
          <w:sz w:val="24"/>
          <w:szCs w:val="24"/>
        </w:rPr>
      </w:pPr>
    </w:p>
    <w:p w14:paraId="1E4C9627" w14:textId="77777777" w:rsidR="00546ADE" w:rsidRDefault="00546ADE" w:rsidP="00E02B0B">
      <w:pPr>
        <w:spacing w:before="240"/>
        <w:jc w:val="both"/>
        <w:rPr>
          <w:rFonts w:ascii="Arial" w:hAnsi="Arial" w:cs="Arial"/>
          <w:sz w:val="24"/>
          <w:szCs w:val="24"/>
        </w:rPr>
      </w:pPr>
    </w:p>
    <w:p w14:paraId="7B292A29" w14:textId="77777777" w:rsidR="00EB044C" w:rsidRDefault="00EB044C" w:rsidP="00E02B0B">
      <w:pPr>
        <w:spacing w:before="240"/>
        <w:jc w:val="both"/>
        <w:rPr>
          <w:rFonts w:ascii="Arial" w:hAnsi="Arial" w:cs="Arial"/>
          <w:sz w:val="24"/>
          <w:szCs w:val="24"/>
        </w:rPr>
      </w:pPr>
    </w:p>
    <w:p w14:paraId="7543587C" w14:textId="77777777" w:rsidR="006D5962" w:rsidRDefault="006D5962" w:rsidP="00E02B0B">
      <w:pPr>
        <w:spacing w:before="240"/>
        <w:jc w:val="both"/>
        <w:rPr>
          <w:rFonts w:ascii="Arial" w:hAnsi="Arial" w:cs="Arial"/>
          <w:sz w:val="24"/>
          <w:szCs w:val="24"/>
        </w:rPr>
      </w:pPr>
    </w:p>
    <w:p w14:paraId="33A674F9" w14:textId="77777777" w:rsidR="006D5962" w:rsidRDefault="006D5962" w:rsidP="00E02B0B">
      <w:pPr>
        <w:spacing w:before="240"/>
        <w:jc w:val="both"/>
        <w:rPr>
          <w:rFonts w:ascii="Arial" w:hAnsi="Arial" w:cs="Arial"/>
          <w:sz w:val="24"/>
          <w:szCs w:val="24"/>
        </w:rPr>
      </w:pPr>
    </w:p>
    <w:p w14:paraId="13E24BE7" w14:textId="77777777" w:rsidR="006D5962" w:rsidRDefault="006D5962" w:rsidP="00E02B0B">
      <w:pPr>
        <w:spacing w:before="240"/>
        <w:jc w:val="both"/>
        <w:rPr>
          <w:rFonts w:ascii="Arial" w:hAnsi="Arial" w:cs="Arial"/>
          <w:sz w:val="24"/>
          <w:szCs w:val="24"/>
        </w:rPr>
      </w:pPr>
    </w:p>
    <w:p w14:paraId="6B868F6B" w14:textId="77777777" w:rsidR="006D5962" w:rsidRDefault="006D5962" w:rsidP="00E02B0B">
      <w:pPr>
        <w:spacing w:before="240"/>
        <w:jc w:val="both"/>
        <w:rPr>
          <w:rFonts w:ascii="Arial" w:hAnsi="Arial" w:cs="Arial"/>
          <w:sz w:val="24"/>
          <w:szCs w:val="24"/>
        </w:rPr>
      </w:pPr>
    </w:p>
    <w:p w14:paraId="2438E60C" w14:textId="77777777" w:rsidR="00C97649" w:rsidRPr="00BF3906" w:rsidRDefault="00C97649" w:rsidP="00E02B0B">
      <w:pPr>
        <w:spacing w:before="240"/>
        <w:jc w:val="both"/>
        <w:rPr>
          <w:rFonts w:ascii="Arial" w:hAnsi="Arial" w:cs="Arial"/>
          <w:sz w:val="24"/>
          <w:szCs w:val="24"/>
        </w:rPr>
      </w:pPr>
    </w:p>
    <w:p w14:paraId="35DE1CAC" w14:textId="77777777" w:rsidR="00BA27DB" w:rsidRPr="00BA27DB" w:rsidRDefault="00BA27DB" w:rsidP="00E02B0B">
      <w:pPr>
        <w:spacing w:before="240"/>
        <w:jc w:val="both"/>
        <w:rPr>
          <w:rFonts w:ascii="Arial" w:hAnsi="Arial" w:cs="Arial"/>
          <w:sz w:val="24"/>
          <w:szCs w:val="24"/>
        </w:rPr>
      </w:pPr>
    </w:p>
    <w:p w14:paraId="24FEC2CF" w14:textId="77777777" w:rsidR="00C21225" w:rsidRPr="00C21225" w:rsidRDefault="00C21225" w:rsidP="00E02B0B">
      <w:pPr>
        <w:spacing w:before="240"/>
        <w:jc w:val="both"/>
        <w:rPr>
          <w:rFonts w:ascii="Arial" w:hAnsi="Arial" w:cs="Arial"/>
          <w:sz w:val="24"/>
          <w:szCs w:val="24"/>
        </w:rPr>
      </w:pPr>
    </w:p>
    <w:p w14:paraId="5C844E3F" w14:textId="77777777" w:rsidR="00187A67" w:rsidRPr="00187A67" w:rsidRDefault="00187A67" w:rsidP="00E02B0B">
      <w:pPr>
        <w:spacing w:before="240"/>
        <w:jc w:val="both"/>
        <w:rPr>
          <w:rFonts w:ascii="Arial" w:hAnsi="Arial" w:cs="Arial"/>
          <w:sz w:val="24"/>
          <w:szCs w:val="24"/>
        </w:rPr>
      </w:pPr>
    </w:p>
    <w:p w14:paraId="5ABAB8ED" w14:textId="77777777" w:rsidR="0095091F" w:rsidRDefault="0095091F" w:rsidP="00E02B0B">
      <w:pPr>
        <w:spacing w:before="240"/>
        <w:ind w:left="1440" w:hanging="720"/>
        <w:jc w:val="both"/>
        <w:rPr>
          <w:rFonts w:ascii="Arial" w:hAnsi="Arial" w:cs="Arial"/>
          <w:sz w:val="24"/>
          <w:szCs w:val="24"/>
        </w:rPr>
      </w:pPr>
      <w:r>
        <w:rPr>
          <w:rFonts w:ascii="Arial" w:hAnsi="Arial" w:cs="Arial"/>
          <w:sz w:val="24"/>
          <w:szCs w:val="24"/>
        </w:rPr>
        <w:t xml:space="preserve">    </w:t>
      </w:r>
    </w:p>
    <w:p w14:paraId="48554778" w14:textId="77777777" w:rsidR="00790474" w:rsidRDefault="00790474" w:rsidP="00E02B0B">
      <w:pPr>
        <w:spacing w:before="240"/>
        <w:ind w:left="1440" w:hanging="720"/>
        <w:jc w:val="both"/>
        <w:rPr>
          <w:rFonts w:ascii="Arial" w:hAnsi="Arial" w:cs="Arial"/>
          <w:sz w:val="24"/>
          <w:szCs w:val="24"/>
        </w:rPr>
      </w:pPr>
    </w:p>
    <w:p w14:paraId="0AA3AB9A" w14:textId="77777777" w:rsidR="00790474" w:rsidRDefault="00790474" w:rsidP="00E02B0B">
      <w:pPr>
        <w:spacing w:before="240"/>
        <w:ind w:left="1440" w:hanging="720"/>
        <w:jc w:val="both"/>
        <w:rPr>
          <w:rFonts w:ascii="Arial" w:hAnsi="Arial" w:cs="Arial"/>
          <w:sz w:val="24"/>
          <w:szCs w:val="24"/>
        </w:rPr>
      </w:pPr>
    </w:p>
    <w:p w14:paraId="43FAE0BA" w14:textId="77777777" w:rsidR="00790474" w:rsidRDefault="00790474" w:rsidP="00E02B0B">
      <w:pPr>
        <w:spacing w:before="240"/>
        <w:ind w:left="1440" w:hanging="720"/>
        <w:jc w:val="both"/>
        <w:rPr>
          <w:rFonts w:ascii="Arial" w:hAnsi="Arial" w:cs="Arial"/>
          <w:sz w:val="24"/>
          <w:szCs w:val="24"/>
        </w:rPr>
      </w:pPr>
    </w:p>
    <w:p w14:paraId="0A8C18BD" w14:textId="77777777" w:rsidR="00790474" w:rsidRPr="00546ADE" w:rsidRDefault="00790474" w:rsidP="00546ADE">
      <w:pPr>
        <w:spacing w:before="240"/>
        <w:ind w:left="720" w:hanging="720"/>
        <w:jc w:val="right"/>
        <w:rPr>
          <w:rFonts w:ascii="Arial" w:hAnsi="Arial" w:cs="Arial"/>
          <w:b/>
          <w:sz w:val="24"/>
          <w:szCs w:val="24"/>
        </w:rPr>
      </w:pPr>
      <w:r w:rsidRPr="00546ADE">
        <w:rPr>
          <w:rFonts w:ascii="Arial" w:hAnsi="Arial" w:cs="Arial"/>
          <w:b/>
          <w:sz w:val="24"/>
          <w:szCs w:val="24"/>
        </w:rPr>
        <w:lastRenderedPageBreak/>
        <w:t>APPENDIX 7</w:t>
      </w:r>
    </w:p>
    <w:p w14:paraId="3B9DC3FB" w14:textId="77777777" w:rsidR="00790474" w:rsidRDefault="00790474" w:rsidP="00E02B0B">
      <w:pPr>
        <w:spacing w:before="240"/>
        <w:ind w:left="1440" w:hanging="720"/>
        <w:jc w:val="both"/>
        <w:rPr>
          <w:rFonts w:ascii="Arial" w:hAnsi="Arial" w:cs="Arial"/>
          <w:b/>
          <w:sz w:val="20"/>
          <w:szCs w:val="20"/>
        </w:rPr>
      </w:pPr>
      <w:r w:rsidRPr="00790474">
        <w:rPr>
          <w:rFonts w:ascii="Arial" w:hAnsi="Arial" w:cs="Arial"/>
          <w:b/>
          <w:sz w:val="20"/>
          <w:szCs w:val="20"/>
        </w:rPr>
        <w:t>SAFEGUARDING RECORD SHEET FOR A MEMBER OF STAFF APPROACHED BY A CHIULD, YOUNG PERSON OR VULNERABLE ADULT</w:t>
      </w:r>
    </w:p>
    <w:p w14:paraId="2E744C4D" w14:textId="77777777" w:rsidR="00790474" w:rsidRDefault="00790474" w:rsidP="00E02B0B">
      <w:pPr>
        <w:spacing w:before="240"/>
        <w:ind w:left="1440" w:hanging="720"/>
        <w:jc w:val="both"/>
        <w:rPr>
          <w:rFonts w:ascii="Arial" w:hAnsi="Arial" w:cs="Arial"/>
          <w:b/>
          <w:sz w:val="20"/>
          <w:szCs w:val="20"/>
        </w:rPr>
      </w:pPr>
      <w:r>
        <w:rPr>
          <w:rFonts w:ascii="Arial" w:hAnsi="Arial" w:cs="Arial"/>
          <w:b/>
          <w:sz w:val="20"/>
          <w:szCs w:val="20"/>
        </w:rPr>
        <w:t>Part 1</w:t>
      </w:r>
    </w:p>
    <w:p w14:paraId="3E9FF0D4" w14:textId="77777777" w:rsidR="00790474" w:rsidRDefault="00790474" w:rsidP="00E02B0B">
      <w:pPr>
        <w:spacing w:before="240"/>
        <w:jc w:val="both"/>
        <w:rPr>
          <w:rFonts w:ascii="Arial" w:hAnsi="Arial" w:cs="Arial"/>
        </w:rPr>
      </w:pPr>
      <w:r>
        <w:rPr>
          <w:rFonts w:ascii="Arial" w:hAnsi="Arial" w:cs="Arial"/>
        </w:rPr>
        <w:t>To be completed by member of staff approached by child, young person or vulnerable adult who observed an incident against a child, young person or vulnerable adult.  Please complete as many sections as possible</w:t>
      </w:r>
    </w:p>
    <w:p w14:paraId="18E6BA1A" w14:textId="77777777" w:rsidR="002C6ACB" w:rsidRDefault="002C6ACB" w:rsidP="00E02B0B">
      <w:pPr>
        <w:spacing w:before="240"/>
        <w:jc w:val="both"/>
        <w:rPr>
          <w:rFonts w:ascii="Arial" w:hAnsi="Arial" w:cs="Arial"/>
        </w:rPr>
      </w:pPr>
    </w:p>
    <w:p w14:paraId="667E3D0D" w14:textId="77777777" w:rsidR="002C6ACB" w:rsidRDefault="002C6ACB" w:rsidP="00E02B0B">
      <w:pPr>
        <w:spacing w:before="240"/>
        <w:jc w:val="both"/>
        <w:rPr>
          <w:rFonts w:ascii="Arial" w:hAnsi="Arial" w:cs="Arial"/>
        </w:rPr>
      </w:pPr>
    </w:p>
    <w:p w14:paraId="13F9121D" w14:textId="77777777" w:rsidR="002C6ACB" w:rsidRPr="00BC387D" w:rsidRDefault="002C6ACB" w:rsidP="00E02B0B">
      <w:pPr>
        <w:spacing w:before="240"/>
        <w:jc w:val="both"/>
        <w:rPr>
          <w:rFonts w:ascii="Arial" w:hAnsi="Arial" w:cs="Arial"/>
          <w:sz w:val="20"/>
          <w:szCs w:val="20"/>
        </w:rPr>
      </w:pPr>
      <w:r w:rsidRPr="00BC387D">
        <w:rPr>
          <w:rFonts w:ascii="Arial" w:hAnsi="Arial" w:cs="Arial"/>
          <w:sz w:val="20"/>
          <w:szCs w:val="20"/>
        </w:rPr>
        <w:t xml:space="preserve">Staff member approached:  </w:t>
      </w:r>
      <w:r w:rsidRPr="00BC387D">
        <w:rPr>
          <w:rFonts w:ascii="Arial" w:hAnsi="Arial" w:cs="Arial"/>
          <w:sz w:val="20"/>
          <w:szCs w:val="20"/>
        </w:rPr>
        <w:tab/>
      </w:r>
      <w:r w:rsidRPr="00BC387D">
        <w:rPr>
          <w:rFonts w:ascii="Arial" w:hAnsi="Arial" w:cs="Arial"/>
          <w:sz w:val="20"/>
          <w:szCs w:val="20"/>
        </w:rPr>
        <w:tab/>
      </w:r>
      <w:r w:rsidRPr="00BC387D">
        <w:rPr>
          <w:rFonts w:ascii="Arial" w:hAnsi="Arial" w:cs="Arial"/>
          <w:sz w:val="20"/>
          <w:szCs w:val="20"/>
        </w:rPr>
        <w:tab/>
        <w:t xml:space="preserve"> ______</w:t>
      </w:r>
      <w:r w:rsidR="00B916C1">
        <w:rPr>
          <w:rFonts w:ascii="Arial" w:hAnsi="Arial" w:cs="Arial"/>
          <w:sz w:val="20"/>
          <w:szCs w:val="20"/>
        </w:rPr>
        <w:t>_______________________________</w:t>
      </w:r>
    </w:p>
    <w:p w14:paraId="553895B6" w14:textId="77777777" w:rsidR="002C6ACB" w:rsidRPr="00BC387D" w:rsidRDefault="002C6ACB" w:rsidP="00E02B0B">
      <w:pPr>
        <w:spacing w:before="240"/>
        <w:jc w:val="both"/>
        <w:rPr>
          <w:rFonts w:ascii="Arial" w:hAnsi="Arial" w:cs="Arial"/>
          <w:sz w:val="20"/>
          <w:szCs w:val="20"/>
        </w:rPr>
      </w:pPr>
      <w:r w:rsidRPr="00BC387D">
        <w:rPr>
          <w:rFonts w:ascii="Arial" w:hAnsi="Arial" w:cs="Arial"/>
          <w:sz w:val="20"/>
          <w:szCs w:val="20"/>
        </w:rPr>
        <w:t xml:space="preserve">Date and time of incident:    </w:t>
      </w:r>
      <w:r w:rsidRPr="00BC387D">
        <w:rPr>
          <w:rFonts w:ascii="Arial" w:hAnsi="Arial" w:cs="Arial"/>
          <w:sz w:val="20"/>
          <w:szCs w:val="20"/>
        </w:rPr>
        <w:tab/>
      </w:r>
      <w:r w:rsidRPr="00BC387D">
        <w:rPr>
          <w:rFonts w:ascii="Arial" w:hAnsi="Arial" w:cs="Arial"/>
          <w:sz w:val="20"/>
          <w:szCs w:val="20"/>
        </w:rPr>
        <w:tab/>
      </w:r>
      <w:r w:rsidRPr="00BC387D">
        <w:rPr>
          <w:rFonts w:ascii="Arial" w:hAnsi="Arial" w:cs="Arial"/>
          <w:sz w:val="20"/>
          <w:szCs w:val="20"/>
        </w:rPr>
        <w:tab/>
        <w:t>______________________________________</w:t>
      </w:r>
    </w:p>
    <w:p w14:paraId="76D44347" w14:textId="77777777" w:rsidR="002C6ACB" w:rsidRPr="00BC387D" w:rsidRDefault="002C6ACB" w:rsidP="00E02B0B">
      <w:pPr>
        <w:spacing w:before="240"/>
        <w:jc w:val="both"/>
        <w:rPr>
          <w:rFonts w:ascii="Arial" w:hAnsi="Arial" w:cs="Arial"/>
          <w:sz w:val="20"/>
          <w:szCs w:val="20"/>
        </w:rPr>
      </w:pPr>
      <w:r w:rsidRPr="00BC387D">
        <w:rPr>
          <w:rFonts w:ascii="Arial" w:hAnsi="Arial" w:cs="Arial"/>
          <w:sz w:val="20"/>
          <w:szCs w:val="20"/>
        </w:rPr>
        <w:t>Location:</w:t>
      </w:r>
      <w:r w:rsidRPr="00BC387D">
        <w:rPr>
          <w:rFonts w:ascii="Arial" w:hAnsi="Arial" w:cs="Arial"/>
          <w:sz w:val="20"/>
          <w:szCs w:val="20"/>
        </w:rPr>
        <w:tab/>
      </w:r>
      <w:r w:rsidRPr="00BC387D">
        <w:rPr>
          <w:rFonts w:ascii="Arial" w:hAnsi="Arial" w:cs="Arial"/>
          <w:sz w:val="20"/>
          <w:szCs w:val="20"/>
        </w:rPr>
        <w:tab/>
      </w:r>
      <w:r w:rsidRPr="00BC387D">
        <w:rPr>
          <w:rFonts w:ascii="Arial" w:hAnsi="Arial" w:cs="Arial"/>
          <w:sz w:val="20"/>
          <w:szCs w:val="20"/>
        </w:rPr>
        <w:tab/>
      </w:r>
      <w:r w:rsidRPr="00BC387D">
        <w:rPr>
          <w:rFonts w:ascii="Arial" w:hAnsi="Arial" w:cs="Arial"/>
          <w:sz w:val="20"/>
          <w:szCs w:val="20"/>
        </w:rPr>
        <w:tab/>
      </w:r>
      <w:r w:rsidRPr="00BC387D">
        <w:rPr>
          <w:rFonts w:ascii="Arial" w:hAnsi="Arial" w:cs="Arial"/>
          <w:sz w:val="20"/>
          <w:szCs w:val="20"/>
        </w:rPr>
        <w:tab/>
        <w:t>______________________________________</w:t>
      </w:r>
    </w:p>
    <w:p w14:paraId="4825E4AB" w14:textId="77777777" w:rsidR="002077DA" w:rsidRPr="00BC387D" w:rsidRDefault="002C6ACB" w:rsidP="00E02B0B">
      <w:pPr>
        <w:spacing w:before="240"/>
        <w:jc w:val="both"/>
        <w:rPr>
          <w:rFonts w:ascii="Arial" w:hAnsi="Arial" w:cs="Arial"/>
          <w:sz w:val="20"/>
          <w:szCs w:val="20"/>
        </w:rPr>
      </w:pPr>
      <w:r w:rsidRPr="00BC387D">
        <w:rPr>
          <w:rFonts w:ascii="Arial" w:hAnsi="Arial" w:cs="Arial"/>
          <w:sz w:val="20"/>
          <w:szCs w:val="20"/>
        </w:rPr>
        <w:t>Name of vulnerable adult/child if known</w:t>
      </w:r>
      <w:r w:rsidRPr="00BC387D">
        <w:rPr>
          <w:rFonts w:ascii="Arial" w:hAnsi="Arial" w:cs="Arial"/>
          <w:sz w:val="20"/>
          <w:szCs w:val="20"/>
        </w:rPr>
        <w:tab/>
      </w:r>
      <w:r w:rsidR="00BC387D">
        <w:rPr>
          <w:rFonts w:ascii="Arial" w:hAnsi="Arial" w:cs="Arial"/>
          <w:sz w:val="20"/>
          <w:szCs w:val="20"/>
        </w:rPr>
        <w:tab/>
      </w:r>
      <w:r w:rsidRPr="00BC387D">
        <w:rPr>
          <w:rFonts w:ascii="Arial" w:hAnsi="Arial" w:cs="Arial"/>
          <w:sz w:val="20"/>
          <w:szCs w:val="20"/>
        </w:rPr>
        <w:t>______________________________________</w:t>
      </w:r>
    </w:p>
    <w:p w14:paraId="70C240EC" w14:textId="77777777" w:rsidR="002077DA" w:rsidRPr="00BC387D" w:rsidRDefault="002077DA" w:rsidP="00E02B0B">
      <w:pPr>
        <w:spacing w:before="240"/>
        <w:jc w:val="both"/>
        <w:rPr>
          <w:rFonts w:ascii="Arial" w:hAnsi="Arial" w:cs="Arial"/>
          <w:sz w:val="20"/>
          <w:szCs w:val="20"/>
        </w:rPr>
      </w:pPr>
      <w:r w:rsidRPr="00BC387D">
        <w:rPr>
          <w:rFonts w:ascii="Arial" w:hAnsi="Arial" w:cs="Arial"/>
          <w:sz w:val="20"/>
          <w:szCs w:val="20"/>
        </w:rPr>
        <w:t>And/or Group name</w:t>
      </w:r>
      <w:r w:rsidRPr="00BC387D">
        <w:rPr>
          <w:rFonts w:ascii="Arial" w:hAnsi="Arial" w:cs="Arial"/>
          <w:sz w:val="20"/>
          <w:szCs w:val="20"/>
        </w:rPr>
        <w:tab/>
      </w:r>
      <w:r w:rsidRPr="00BC387D">
        <w:rPr>
          <w:rFonts w:ascii="Arial" w:hAnsi="Arial" w:cs="Arial"/>
          <w:sz w:val="20"/>
          <w:szCs w:val="20"/>
        </w:rPr>
        <w:tab/>
      </w:r>
      <w:r w:rsidRPr="00BC387D">
        <w:rPr>
          <w:rFonts w:ascii="Arial" w:hAnsi="Arial" w:cs="Arial"/>
          <w:sz w:val="20"/>
          <w:szCs w:val="20"/>
        </w:rPr>
        <w:tab/>
      </w:r>
      <w:r w:rsidRPr="00BC387D">
        <w:rPr>
          <w:rFonts w:ascii="Arial" w:hAnsi="Arial" w:cs="Arial"/>
          <w:sz w:val="20"/>
          <w:szCs w:val="20"/>
        </w:rPr>
        <w:tab/>
        <w:t>_______</w:t>
      </w:r>
      <w:r w:rsidR="00B916C1">
        <w:rPr>
          <w:rFonts w:ascii="Arial" w:hAnsi="Arial" w:cs="Arial"/>
          <w:sz w:val="20"/>
          <w:szCs w:val="20"/>
        </w:rPr>
        <w:t>_______________________________</w:t>
      </w:r>
    </w:p>
    <w:p w14:paraId="67417E8A" w14:textId="77777777" w:rsidR="002077DA" w:rsidRPr="00BC387D" w:rsidRDefault="002077DA" w:rsidP="00E02B0B">
      <w:pPr>
        <w:spacing w:before="240"/>
        <w:jc w:val="both"/>
        <w:rPr>
          <w:rFonts w:ascii="Arial" w:hAnsi="Arial" w:cs="Arial"/>
          <w:sz w:val="20"/>
          <w:szCs w:val="20"/>
        </w:rPr>
      </w:pPr>
      <w:r w:rsidRPr="00BC387D">
        <w:rPr>
          <w:rFonts w:ascii="Arial" w:hAnsi="Arial" w:cs="Arial"/>
          <w:sz w:val="20"/>
          <w:szCs w:val="20"/>
        </w:rPr>
        <w:t>Age of vulnerable adult/child (if known)</w:t>
      </w:r>
      <w:r w:rsidRPr="00BC387D">
        <w:rPr>
          <w:rFonts w:ascii="Arial" w:hAnsi="Arial" w:cs="Arial"/>
          <w:sz w:val="20"/>
          <w:szCs w:val="20"/>
        </w:rPr>
        <w:tab/>
      </w:r>
      <w:r w:rsidRPr="00BC387D">
        <w:rPr>
          <w:rFonts w:ascii="Arial" w:hAnsi="Arial" w:cs="Arial"/>
          <w:sz w:val="20"/>
          <w:szCs w:val="20"/>
        </w:rPr>
        <w:softHyphen/>
      </w:r>
      <w:r w:rsidRPr="00BC387D">
        <w:rPr>
          <w:rFonts w:ascii="Arial" w:hAnsi="Arial" w:cs="Arial"/>
          <w:sz w:val="20"/>
          <w:szCs w:val="20"/>
        </w:rPr>
        <w:softHyphen/>
      </w:r>
      <w:r w:rsidRPr="00BC387D">
        <w:rPr>
          <w:rFonts w:ascii="Arial" w:hAnsi="Arial" w:cs="Arial"/>
          <w:sz w:val="20"/>
          <w:szCs w:val="20"/>
        </w:rPr>
        <w:softHyphen/>
      </w:r>
      <w:r w:rsidRPr="00BC387D">
        <w:rPr>
          <w:rFonts w:ascii="Arial" w:hAnsi="Arial" w:cs="Arial"/>
          <w:sz w:val="20"/>
          <w:szCs w:val="20"/>
        </w:rPr>
        <w:softHyphen/>
      </w:r>
      <w:r w:rsidRPr="00BC387D">
        <w:rPr>
          <w:rFonts w:ascii="Arial" w:hAnsi="Arial" w:cs="Arial"/>
          <w:sz w:val="20"/>
          <w:szCs w:val="20"/>
        </w:rPr>
        <w:softHyphen/>
      </w:r>
      <w:r w:rsidRPr="00BC387D">
        <w:rPr>
          <w:rFonts w:ascii="Arial" w:hAnsi="Arial" w:cs="Arial"/>
          <w:sz w:val="20"/>
          <w:szCs w:val="20"/>
        </w:rPr>
        <w:softHyphen/>
      </w:r>
      <w:r w:rsidR="00BC387D">
        <w:rPr>
          <w:rFonts w:ascii="Arial" w:hAnsi="Arial" w:cs="Arial"/>
          <w:sz w:val="20"/>
          <w:szCs w:val="20"/>
        </w:rPr>
        <w:tab/>
      </w:r>
      <w:r w:rsidRPr="00BC387D">
        <w:rPr>
          <w:rFonts w:ascii="Arial" w:hAnsi="Arial" w:cs="Arial"/>
          <w:sz w:val="20"/>
          <w:szCs w:val="20"/>
        </w:rPr>
        <w:t>_______</w:t>
      </w:r>
      <w:r w:rsidR="00B916C1">
        <w:rPr>
          <w:rFonts w:ascii="Arial" w:hAnsi="Arial" w:cs="Arial"/>
          <w:sz w:val="20"/>
          <w:szCs w:val="20"/>
        </w:rPr>
        <w:t>_______________________________</w:t>
      </w:r>
    </w:p>
    <w:p w14:paraId="56A0680C" w14:textId="77777777" w:rsidR="002077DA" w:rsidRPr="00BC387D" w:rsidRDefault="002077DA" w:rsidP="00E02B0B">
      <w:pPr>
        <w:spacing w:before="240"/>
        <w:jc w:val="both"/>
        <w:rPr>
          <w:rFonts w:ascii="Arial" w:hAnsi="Arial" w:cs="Arial"/>
          <w:sz w:val="20"/>
          <w:szCs w:val="20"/>
        </w:rPr>
      </w:pPr>
      <w:r w:rsidRPr="00BC387D">
        <w:rPr>
          <w:rFonts w:ascii="Arial" w:hAnsi="Arial" w:cs="Arial"/>
          <w:sz w:val="20"/>
          <w:szCs w:val="20"/>
        </w:rPr>
        <w:t>Address parents/organising group/name of school/name of facility as appropriate</w:t>
      </w:r>
    </w:p>
    <w:p w14:paraId="62C46E1F" w14:textId="77777777" w:rsidR="002077DA" w:rsidRPr="00BC387D" w:rsidRDefault="00B916C1" w:rsidP="00E02B0B">
      <w:pPr>
        <w:spacing w:before="240"/>
        <w:jc w:val="both"/>
        <w:rPr>
          <w:rFonts w:ascii="Arial" w:hAnsi="Arial" w:cs="Arial"/>
          <w:sz w:val="20"/>
          <w:szCs w:val="20"/>
        </w:rPr>
      </w:pPr>
      <w:r>
        <w:rPr>
          <w:rFonts w:ascii="Arial" w:hAnsi="Arial" w:cs="Arial"/>
          <w:sz w:val="20"/>
          <w:szCs w:val="20"/>
        </w:rPr>
        <w:t>___</w:t>
      </w:r>
      <w:r w:rsidR="002077DA" w:rsidRPr="00BC387D">
        <w:rPr>
          <w:rFonts w:ascii="Arial" w:hAnsi="Arial" w:cs="Arial"/>
          <w:sz w:val="20"/>
          <w:szCs w:val="20"/>
        </w:rPr>
        <w:t>_____________________________________________________________________</w:t>
      </w:r>
      <w:r w:rsidR="00BC387D">
        <w:rPr>
          <w:rFonts w:ascii="Arial" w:hAnsi="Arial" w:cs="Arial"/>
          <w:sz w:val="20"/>
          <w:szCs w:val="20"/>
        </w:rPr>
        <w:t>______</w:t>
      </w:r>
    </w:p>
    <w:p w14:paraId="24C18C55" w14:textId="77777777" w:rsidR="002077DA" w:rsidRPr="00BC387D" w:rsidRDefault="002C6ACB" w:rsidP="00E02B0B">
      <w:pPr>
        <w:spacing w:before="240"/>
        <w:jc w:val="both"/>
        <w:rPr>
          <w:rFonts w:ascii="Arial" w:hAnsi="Arial" w:cs="Arial"/>
          <w:sz w:val="20"/>
          <w:szCs w:val="20"/>
        </w:rPr>
      </w:pPr>
      <w:r w:rsidRPr="00BC387D">
        <w:rPr>
          <w:rFonts w:ascii="Arial" w:hAnsi="Arial" w:cs="Arial"/>
          <w:sz w:val="20"/>
          <w:szCs w:val="20"/>
        </w:rPr>
        <w:tab/>
      </w:r>
    </w:p>
    <w:p w14:paraId="30315007" w14:textId="77777777" w:rsidR="002077DA" w:rsidRPr="00B916C1" w:rsidRDefault="002077DA" w:rsidP="00E02B0B">
      <w:pPr>
        <w:spacing w:before="240"/>
        <w:jc w:val="both"/>
        <w:rPr>
          <w:rFonts w:ascii="Arial" w:hAnsi="Arial" w:cs="Arial"/>
          <w:sz w:val="20"/>
          <w:szCs w:val="20"/>
        </w:rPr>
      </w:pPr>
      <w:r w:rsidRPr="00BC387D">
        <w:rPr>
          <w:rFonts w:ascii="Arial" w:hAnsi="Arial" w:cs="Arial"/>
          <w:sz w:val="20"/>
          <w:szCs w:val="20"/>
        </w:rPr>
        <w:t>Physical description of vul</w:t>
      </w:r>
      <w:r w:rsidR="00B916C1">
        <w:rPr>
          <w:rFonts w:ascii="Arial" w:hAnsi="Arial" w:cs="Arial"/>
          <w:sz w:val="20"/>
          <w:szCs w:val="20"/>
        </w:rPr>
        <w:t>nerable adult/child as follows:</w:t>
      </w:r>
    </w:p>
    <w:p w14:paraId="6ED7EA64" w14:textId="77777777" w:rsidR="00993CA9" w:rsidRDefault="00993CA9" w:rsidP="00E02B0B">
      <w:pPr>
        <w:spacing w:before="240"/>
        <w:jc w:val="both"/>
        <w:rPr>
          <w:rFonts w:ascii="Arial" w:hAnsi="Arial" w:cs="Arial"/>
        </w:rPr>
      </w:pPr>
      <w:r>
        <w:rPr>
          <w:rFonts w:ascii="Arial" w:hAnsi="Arial" w:cs="Arial"/>
        </w:rPr>
        <w:t>Gender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6C47F3F7" w14:textId="77777777" w:rsidR="00993CA9" w:rsidRDefault="00993CA9" w:rsidP="00E02B0B">
      <w:pPr>
        <w:spacing w:before="240"/>
        <w:jc w:val="both"/>
        <w:rPr>
          <w:rFonts w:ascii="Arial" w:hAnsi="Arial" w:cs="Arial"/>
        </w:rPr>
      </w:pPr>
      <w:r>
        <w:rPr>
          <w:rFonts w:ascii="Arial" w:hAnsi="Arial" w:cs="Arial"/>
        </w:rPr>
        <w:t>Height and build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1F672B77" w14:textId="77777777" w:rsidR="00993CA9" w:rsidRDefault="00993CA9" w:rsidP="00E02B0B">
      <w:pPr>
        <w:spacing w:before="240"/>
        <w:jc w:val="both"/>
        <w:rPr>
          <w:rFonts w:ascii="Arial" w:hAnsi="Arial" w:cs="Arial"/>
        </w:rPr>
      </w:pPr>
      <w:r>
        <w:rPr>
          <w:rFonts w:ascii="Arial" w:hAnsi="Arial" w:cs="Arial"/>
        </w:rPr>
        <w:t>Colour and length/style of hair</w:t>
      </w:r>
      <w:r>
        <w:rPr>
          <w:rFonts w:ascii="Arial" w:hAnsi="Arial" w:cs="Arial"/>
        </w:rPr>
        <w:tab/>
      </w:r>
      <w:r>
        <w:rPr>
          <w:rFonts w:ascii="Arial" w:hAnsi="Arial" w:cs="Arial"/>
        </w:rPr>
        <w:tab/>
      </w:r>
      <w:r>
        <w:rPr>
          <w:rFonts w:ascii="Arial" w:hAnsi="Arial" w:cs="Arial"/>
        </w:rPr>
        <w:tab/>
        <w:t>________________________________</w:t>
      </w:r>
    </w:p>
    <w:p w14:paraId="53FB3AE3" w14:textId="77777777" w:rsidR="00993CA9" w:rsidRDefault="00993CA9" w:rsidP="00E02B0B">
      <w:pPr>
        <w:spacing w:before="240"/>
        <w:jc w:val="both"/>
        <w:rPr>
          <w:rFonts w:ascii="Arial" w:hAnsi="Arial" w:cs="Arial"/>
        </w:rPr>
      </w:pPr>
      <w:r>
        <w:rPr>
          <w:rFonts w:ascii="Arial" w:hAnsi="Arial" w:cs="Arial"/>
        </w:rPr>
        <w:t>Clothing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680EFB51" w14:textId="77777777" w:rsidR="00993CA9" w:rsidRDefault="00993CA9" w:rsidP="00E02B0B">
      <w:pPr>
        <w:spacing w:before="240"/>
        <w:jc w:val="both"/>
        <w:rPr>
          <w:rFonts w:ascii="Arial" w:hAnsi="Arial" w:cs="Arial"/>
        </w:rPr>
      </w:pPr>
      <w:r>
        <w:rPr>
          <w:rFonts w:ascii="Arial" w:hAnsi="Arial" w:cs="Arial"/>
        </w:rPr>
        <w:t>Any distinguishable feature to help recognition</w:t>
      </w:r>
      <w:r>
        <w:rPr>
          <w:rFonts w:ascii="Arial" w:hAnsi="Arial" w:cs="Arial"/>
        </w:rPr>
        <w:tab/>
        <w:t>________________________________</w:t>
      </w:r>
    </w:p>
    <w:p w14:paraId="21CC3F00" w14:textId="77777777" w:rsidR="00993CA9" w:rsidRDefault="00993CA9" w:rsidP="00E02B0B">
      <w:pPr>
        <w:spacing w:before="240"/>
        <w:jc w:val="both"/>
        <w:rPr>
          <w:rFonts w:ascii="Arial" w:hAnsi="Arial" w:cs="Arial"/>
        </w:rPr>
      </w:pPr>
      <w:r>
        <w:rPr>
          <w:rFonts w:ascii="Arial" w:hAnsi="Arial" w:cs="Arial"/>
        </w:rPr>
        <w:t>Supervisor on duty at the time</w:t>
      </w:r>
      <w:r>
        <w:rPr>
          <w:rFonts w:ascii="Arial" w:hAnsi="Arial" w:cs="Arial"/>
        </w:rPr>
        <w:tab/>
      </w:r>
      <w:r>
        <w:rPr>
          <w:rFonts w:ascii="Arial" w:hAnsi="Arial" w:cs="Arial"/>
        </w:rPr>
        <w:tab/>
      </w:r>
      <w:r>
        <w:rPr>
          <w:rFonts w:ascii="Arial" w:hAnsi="Arial" w:cs="Arial"/>
        </w:rPr>
        <w:tab/>
        <w:t>________________________________</w:t>
      </w:r>
    </w:p>
    <w:p w14:paraId="33999E0B" w14:textId="77777777" w:rsidR="00993CA9" w:rsidRDefault="00993CA9" w:rsidP="00E02B0B">
      <w:pPr>
        <w:spacing w:before="240"/>
        <w:jc w:val="both"/>
        <w:rPr>
          <w:rFonts w:ascii="Arial" w:hAnsi="Arial" w:cs="Arial"/>
        </w:rPr>
      </w:pPr>
      <w:r>
        <w:rPr>
          <w:rFonts w:ascii="Arial" w:hAnsi="Arial" w:cs="Arial"/>
        </w:rPr>
        <w:t>Name of any other person’s involved/present/witnessing the incident</w:t>
      </w:r>
    </w:p>
    <w:p w14:paraId="2750EAEF" w14:textId="77777777" w:rsidR="00993CA9" w:rsidRDefault="00993CA9" w:rsidP="00E02B0B">
      <w:pPr>
        <w:spacing w:before="240"/>
        <w:jc w:val="both"/>
        <w:rPr>
          <w:rFonts w:ascii="Arial" w:hAnsi="Arial" w:cs="Arial"/>
        </w:rPr>
      </w:pPr>
      <w:r>
        <w:rPr>
          <w:rFonts w:ascii="Arial" w:hAnsi="Arial" w:cs="Arial"/>
        </w:rPr>
        <w:t>_________________________________________________________________________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6518B9E" w14:textId="77777777" w:rsidR="00993CA9" w:rsidRDefault="00993CA9" w:rsidP="00E02B0B">
      <w:pPr>
        <w:spacing w:before="240"/>
        <w:jc w:val="both"/>
        <w:rPr>
          <w:rFonts w:ascii="Arial" w:hAnsi="Arial" w:cs="Arial"/>
        </w:rPr>
      </w:pPr>
    </w:p>
    <w:p w14:paraId="61662076" w14:textId="77777777" w:rsidR="00B916C1" w:rsidRDefault="00993CA9" w:rsidP="00E02B0B">
      <w:pPr>
        <w:spacing w:before="240"/>
        <w:jc w:val="both"/>
        <w:rPr>
          <w:rFonts w:ascii="Arial" w:hAnsi="Arial" w:cs="Arial"/>
        </w:rPr>
      </w:pPr>
      <w:r>
        <w:rPr>
          <w:rFonts w:ascii="Arial" w:hAnsi="Arial" w:cs="Arial"/>
        </w:rPr>
        <w:lastRenderedPageBreak/>
        <w:t>Incident/disclosure (including what was heard and seen and any other descriptions)</w:t>
      </w:r>
    </w:p>
    <w:p w14:paraId="25F83692" w14:textId="77777777" w:rsidR="00993CA9" w:rsidRDefault="00993CA9" w:rsidP="00E02B0B">
      <w:pPr>
        <w:spacing w:before="2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524180" w14:textId="77777777" w:rsidR="00993CA9" w:rsidRDefault="00993CA9" w:rsidP="00E02B0B">
      <w:pPr>
        <w:spacing w:before="240"/>
        <w:jc w:val="both"/>
        <w:rPr>
          <w:rFonts w:ascii="Arial" w:hAnsi="Arial" w:cs="Arial"/>
        </w:rPr>
      </w:pPr>
      <w:r>
        <w:rPr>
          <w:rFonts w:ascii="Arial" w:hAnsi="Arial" w:cs="Arial"/>
        </w:rPr>
        <w:t>Record of child, young person or vulnerable adult’s statements</w:t>
      </w:r>
    </w:p>
    <w:p w14:paraId="74A7A9C2" w14:textId="77777777" w:rsidR="00993CA9" w:rsidRDefault="00993CA9" w:rsidP="00E02B0B">
      <w:pPr>
        <w:spacing w:before="2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2864A5" w14:textId="77777777" w:rsidR="00993CA9" w:rsidRDefault="00993CA9" w:rsidP="00E02B0B">
      <w:pPr>
        <w:spacing w:before="240"/>
        <w:jc w:val="both"/>
        <w:rPr>
          <w:rFonts w:ascii="Arial" w:hAnsi="Arial" w:cs="Arial"/>
        </w:rPr>
      </w:pPr>
      <w:r>
        <w:rPr>
          <w:rFonts w:ascii="Arial" w:hAnsi="Arial" w:cs="Arial"/>
        </w:rPr>
        <w:t>Any other comments</w:t>
      </w:r>
    </w:p>
    <w:p w14:paraId="2BAA00CF" w14:textId="77777777" w:rsidR="00993CA9" w:rsidRDefault="00993CA9" w:rsidP="00E02B0B">
      <w:pPr>
        <w:spacing w:before="2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EDCA22" w14:textId="77777777" w:rsidR="00993CA9" w:rsidRDefault="00993CA9" w:rsidP="00E02B0B">
      <w:pPr>
        <w:spacing w:before="240"/>
        <w:jc w:val="both"/>
        <w:rPr>
          <w:rFonts w:ascii="Arial" w:hAnsi="Arial" w:cs="Arial"/>
        </w:rPr>
      </w:pPr>
      <w:r>
        <w:rPr>
          <w:rFonts w:ascii="Arial" w:hAnsi="Arial" w:cs="Arial"/>
        </w:rPr>
        <w:t>Any other action taken</w:t>
      </w:r>
    </w:p>
    <w:p w14:paraId="44705863" w14:textId="77777777" w:rsidR="00993CA9" w:rsidRDefault="00993CA9" w:rsidP="00E02B0B">
      <w:pPr>
        <w:spacing w:before="2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FBA63B" w14:textId="77777777" w:rsidR="0064207B" w:rsidRDefault="0064207B" w:rsidP="00E02B0B">
      <w:pPr>
        <w:spacing w:before="240"/>
        <w:jc w:val="both"/>
        <w:rPr>
          <w:rFonts w:ascii="Arial" w:hAnsi="Arial" w:cs="Arial"/>
        </w:rPr>
      </w:pPr>
    </w:p>
    <w:p w14:paraId="6524FE39" w14:textId="77777777" w:rsidR="00993CA9" w:rsidRDefault="00993CA9" w:rsidP="00E02B0B">
      <w:pPr>
        <w:spacing w:before="240"/>
        <w:jc w:val="both"/>
        <w:rPr>
          <w:rFonts w:ascii="Arial" w:hAnsi="Arial" w:cs="Arial"/>
        </w:rPr>
      </w:pPr>
      <w:r>
        <w:rPr>
          <w:rFonts w:ascii="Arial" w:hAnsi="Arial" w:cs="Arial"/>
        </w:rPr>
        <w:t>Signature of Staff Member inv</w:t>
      </w:r>
      <w:r w:rsidR="0064207B">
        <w:rPr>
          <w:rFonts w:ascii="Arial" w:hAnsi="Arial" w:cs="Arial"/>
        </w:rPr>
        <w:t>olved   _______________________</w:t>
      </w:r>
      <w:r>
        <w:rPr>
          <w:rFonts w:ascii="Arial" w:hAnsi="Arial" w:cs="Arial"/>
        </w:rPr>
        <w:t xml:space="preserve"> Date _______________</w:t>
      </w:r>
    </w:p>
    <w:p w14:paraId="5739B3E9" w14:textId="77777777" w:rsidR="0064207B" w:rsidRDefault="0064207B" w:rsidP="00E02B0B">
      <w:pPr>
        <w:spacing w:before="240"/>
        <w:jc w:val="both"/>
        <w:rPr>
          <w:rFonts w:ascii="Arial" w:hAnsi="Arial" w:cs="Arial"/>
        </w:rPr>
      </w:pPr>
    </w:p>
    <w:p w14:paraId="5BB7DE5D" w14:textId="77777777" w:rsidR="00993CA9" w:rsidRDefault="0064207B" w:rsidP="00E02B0B">
      <w:pPr>
        <w:spacing w:before="240"/>
        <w:jc w:val="both"/>
        <w:rPr>
          <w:rFonts w:ascii="Arial" w:hAnsi="Arial" w:cs="Arial"/>
        </w:rPr>
      </w:pPr>
      <w:r>
        <w:rPr>
          <w:rFonts w:ascii="Arial" w:hAnsi="Arial" w:cs="Arial"/>
        </w:rPr>
        <w:t>Print name ________________________________________________________________</w:t>
      </w:r>
    </w:p>
    <w:p w14:paraId="37DA8521" w14:textId="77777777" w:rsidR="0064207B" w:rsidRDefault="0064207B" w:rsidP="00E02B0B">
      <w:pPr>
        <w:spacing w:before="240"/>
        <w:jc w:val="both"/>
        <w:rPr>
          <w:rFonts w:ascii="Arial" w:hAnsi="Arial" w:cs="Arial"/>
        </w:rPr>
      </w:pPr>
    </w:p>
    <w:p w14:paraId="553219AE" w14:textId="77777777" w:rsidR="0064207B" w:rsidRDefault="0064207B" w:rsidP="00E02B0B">
      <w:pPr>
        <w:spacing w:before="240"/>
        <w:jc w:val="both"/>
        <w:rPr>
          <w:rFonts w:ascii="Arial" w:hAnsi="Arial" w:cs="Arial"/>
        </w:rPr>
      </w:pPr>
      <w:r>
        <w:rPr>
          <w:rFonts w:ascii="Arial" w:hAnsi="Arial" w:cs="Arial"/>
        </w:rPr>
        <w:t>Key Worker/Designated Officer attending (if applicable)  ____________________________</w:t>
      </w:r>
    </w:p>
    <w:p w14:paraId="7E10081E" w14:textId="77777777" w:rsidR="0064207B" w:rsidRDefault="0064207B" w:rsidP="00E02B0B">
      <w:pPr>
        <w:spacing w:before="240"/>
        <w:jc w:val="both"/>
        <w:rPr>
          <w:rFonts w:ascii="Arial" w:hAnsi="Arial" w:cs="Arial"/>
        </w:rPr>
      </w:pPr>
    </w:p>
    <w:p w14:paraId="481453EB" w14:textId="77777777" w:rsidR="0064207B" w:rsidRDefault="0064207B" w:rsidP="00E02B0B">
      <w:pPr>
        <w:spacing w:before="240"/>
        <w:jc w:val="both"/>
        <w:rPr>
          <w:rFonts w:ascii="Arial" w:hAnsi="Arial" w:cs="Arial"/>
        </w:rPr>
      </w:pPr>
      <w:r>
        <w:rPr>
          <w:rFonts w:ascii="Arial" w:hAnsi="Arial" w:cs="Arial"/>
        </w:rPr>
        <w:t>Signature of Designated Officer  ___________________________ Date _______________</w:t>
      </w:r>
    </w:p>
    <w:p w14:paraId="4EE4434D" w14:textId="77777777" w:rsidR="0064207B" w:rsidRDefault="0064207B" w:rsidP="00E02B0B">
      <w:pPr>
        <w:spacing w:before="240"/>
        <w:jc w:val="both"/>
        <w:rPr>
          <w:rFonts w:ascii="Arial" w:hAnsi="Arial" w:cs="Arial"/>
        </w:rPr>
      </w:pPr>
    </w:p>
    <w:p w14:paraId="25F6AE27" w14:textId="77777777" w:rsidR="0064207B" w:rsidRDefault="0064207B" w:rsidP="00E02B0B">
      <w:pPr>
        <w:spacing w:before="240"/>
        <w:jc w:val="both"/>
        <w:rPr>
          <w:rFonts w:ascii="Arial" w:hAnsi="Arial" w:cs="Arial"/>
        </w:rPr>
      </w:pPr>
      <w:r>
        <w:rPr>
          <w:rFonts w:ascii="Arial" w:hAnsi="Arial" w:cs="Arial"/>
        </w:rPr>
        <w:t>Print name ________________________________________________________________</w:t>
      </w:r>
    </w:p>
    <w:p w14:paraId="0383C518" w14:textId="77777777" w:rsidR="00B916C1" w:rsidRDefault="009F028C" w:rsidP="00E02B0B">
      <w:pPr>
        <w:spacing w:before="240"/>
        <w:jc w:val="both"/>
        <w:rPr>
          <w:rFonts w:ascii="Arial" w:hAnsi="Arial" w:cs="Arial"/>
          <w:b/>
          <w:sz w:val="20"/>
          <w:szCs w:val="20"/>
        </w:rPr>
      </w:pPr>
      <w:r>
        <w:rPr>
          <w:rFonts w:ascii="Arial" w:hAnsi="Arial" w:cs="Arial"/>
          <w:b/>
          <w:sz w:val="20"/>
          <w:szCs w:val="20"/>
        </w:rPr>
        <w:lastRenderedPageBreak/>
        <w:t>CHILD, YOUNG PERSON AND VULNERABLE ADULT PROTECTION RECORD SHEET</w:t>
      </w:r>
    </w:p>
    <w:p w14:paraId="712CE2A9" w14:textId="77777777" w:rsidR="009F028C" w:rsidRDefault="009F028C" w:rsidP="00E02B0B">
      <w:pPr>
        <w:spacing w:before="240"/>
        <w:jc w:val="both"/>
        <w:rPr>
          <w:rFonts w:ascii="Arial" w:hAnsi="Arial" w:cs="Arial"/>
          <w:b/>
          <w:sz w:val="20"/>
          <w:szCs w:val="20"/>
        </w:rPr>
      </w:pPr>
      <w:r>
        <w:rPr>
          <w:rFonts w:ascii="Arial" w:hAnsi="Arial" w:cs="Arial"/>
          <w:b/>
          <w:sz w:val="20"/>
          <w:szCs w:val="20"/>
        </w:rPr>
        <w:t>Part 2</w:t>
      </w:r>
    </w:p>
    <w:p w14:paraId="62006F65" w14:textId="77777777" w:rsidR="009F028C" w:rsidRDefault="009F028C" w:rsidP="00E02B0B">
      <w:pPr>
        <w:spacing w:before="240"/>
        <w:jc w:val="both"/>
        <w:rPr>
          <w:rFonts w:ascii="Arial" w:hAnsi="Arial" w:cs="Arial"/>
          <w:sz w:val="20"/>
          <w:szCs w:val="20"/>
        </w:rPr>
      </w:pPr>
      <w:r>
        <w:rPr>
          <w:rFonts w:ascii="Arial" w:hAnsi="Arial" w:cs="Arial"/>
          <w:sz w:val="20"/>
          <w:szCs w:val="20"/>
        </w:rPr>
        <w:t>To be completed by attending Designated Officer</w:t>
      </w:r>
    </w:p>
    <w:p w14:paraId="45BE553A" w14:textId="77777777" w:rsidR="009F028C" w:rsidRPr="000B4650" w:rsidRDefault="009F028C" w:rsidP="00E02B0B">
      <w:pPr>
        <w:spacing w:before="240"/>
        <w:jc w:val="both"/>
        <w:rPr>
          <w:rFonts w:ascii="Arial" w:hAnsi="Arial" w:cs="Arial"/>
          <w:b/>
          <w:sz w:val="20"/>
          <w:szCs w:val="20"/>
          <w:u w:val="single"/>
        </w:rPr>
      </w:pPr>
      <w:r w:rsidRPr="000B4650">
        <w:rPr>
          <w:rFonts w:ascii="Arial" w:hAnsi="Arial" w:cs="Arial"/>
          <w:b/>
          <w:sz w:val="20"/>
          <w:szCs w:val="20"/>
          <w:u w:val="single"/>
        </w:rPr>
        <w:t>Action Taken</w:t>
      </w:r>
    </w:p>
    <w:p w14:paraId="31D85C40" w14:textId="77777777" w:rsidR="009F028C" w:rsidRDefault="009F028C" w:rsidP="00E02B0B">
      <w:pPr>
        <w:spacing w:before="240"/>
        <w:jc w:val="both"/>
        <w:rPr>
          <w:rFonts w:ascii="Arial" w:hAnsi="Arial" w:cs="Arial"/>
        </w:rPr>
      </w:pPr>
      <w:r>
        <w:rPr>
          <w:rFonts w:ascii="Arial" w:hAnsi="Arial" w:cs="Arial"/>
        </w:rPr>
        <w:t>Conversation with child/young person/vulnerable adult</w:t>
      </w:r>
    </w:p>
    <w:p w14:paraId="5457D658" w14:textId="77777777" w:rsidR="009F028C" w:rsidRDefault="009F028C" w:rsidP="00E02B0B">
      <w:pPr>
        <w:spacing w:before="2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C6D8AB" w14:textId="77777777" w:rsidR="009F028C" w:rsidRDefault="009F028C" w:rsidP="00E02B0B">
      <w:pPr>
        <w:spacing w:before="240"/>
        <w:jc w:val="both"/>
        <w:rPr>
          <w:rFonts w:ascii="Arial" w:hAnsi="Arial" w:cs="Arial"/>
        </w:rPr>
      </w:pPr>
      <w:r>
        <w:rPr>
          <w:rFonts w:ascii="Arial" w:hAnsi="Arial" w:cs="Arial"/>
        </w:rPr>
        <w:t>Name of Advocate/Parent/Guardian/Carer present</w:t>
      </w:r>
    </w:p>
    <w:p w14:paraId="0F72E4C7" w14:textId="77777777" w:rsidR="009F028C" w:rsidRDefault="009F028C" w:rsidP="00E02B0B">
      <w:pPr>
        <w:spacing w:before="240"/>
        <w:jc w:val="both"/>
        <w:rPr>
          <w:rFonts w:ascii="Arial" w:hAnsi="Arial" w:cs="Arial"/>
        </w:rPr>
      </w:pPr>
      <w:r>
        <w:rPr>
          <w:rFonts w:ascii="Arial" w:hAnsi="Arial" w:cs="Arial"/>
        </w:rPr>
        <w:t>_________________________________________________________________________</w:t>
      </w:r>
    </w:p>
    <w:p w14:paraId="45BF52CD" w14:textId="77777777" w:rsidR="009F028C" w:rsidRDefault="009F028C" w:rsidP="00E02B0B">
      <w:pPr>
        <w:spacing w:before="240"/>
        <w:jc w:val="both"/>
        <w:rPr>
          <w:rFonts w:ascii="Arial" w:hAnsi="Arial" w:cs="Arial"/>
        </w:rPr>
      </w:pPr>
      <w:r>
        <w:rPr>
          <w:rFonts w:ascii="Arial" w:hAnsi="Arial" w:cs="Arial"/>
        </w:rPr>
        <w:t>Other relevant conversations, with whom, status and dates</w:t>
      </w:r>
    </w:p>
    <w:p w14:paraId="57D85844" w14:textId="77777777" w:rsidR="009F028C" w:rsidRDefault="009F028C" w:rsidP="00E02B0B">
      <w:pPr>
        <w:spacing w:before="2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BF01B8" w14:textId="77777777" w:rsidR="009F028C" w:rsidRDefault="009F028C" w:rsidP="00E02B0B">
      <w:pPr>
        <w:spacing w:before="240"/>
        <w:jc w:val="both"/>
        <w:rPr>
          <w:rFonts w:ascii="Arial" w:hAnsi="Arial" w:cs="Arial"/>
        </w:rPr>
      </w:pPr>
      <w:r>
        <w:rPr>
          <w:rFonts w:ascii="Arial" w:hAnsi="Arial" w:cs="Arial"/>
        </w:rPr>
        <w:t>Any other comments</w:t>
      </w:r>
    </w:p>
    <w:p w14:paraId="37B1C197" w14:textId="77777777" w:rsidR="009F028C" w:rsidRDefault="009F028C" w:rsidP="00E02B0B">
      <w:pPr>
        <w:spacing w:before="2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5C9E37" w14:textId="77777777" w:rsidR="009F028C" w:rsidRPr="009F028C" w:rsidRDefault="009F028C" w:rsidP="00E02B0B">
      <w:pPr>
        <w:spacing w:before="240"/>
        <w:jc w:val="both"/>
        <w:rPr>
          <w:rFonts w:ascii="Arial" w:hAnsi="Arial" w:cs="Arial"/>
        </w:rPr>
      </w:pPr>
    </w:p>
    <w:p w14:paraId="312E6E16" w14:textId="77777777" w:rsidR="009F028C" w:rsidRPr="000B4650" w:rsidRDefault="009F028C" w:rsidP="00E02B0B">
      <w:pPr>
        <w:spacing w:before="240"/>
        <w:jc w:val="both"/>
        <w:rPr>
          <w:rFonts w:ascii="Arial" w:hAnsi="Arial" w:cs="Arial"/>
          <w:u w:val="single"/>
        </w:rPr>
      </w:pPr>
      <w:r w:rsidRPr="000B4650">
        <w:rPr>
          <w:rFonts w:ascii="Arial" w:hAnsi="Arial" w:cs="Arial"/>
          <w:u w:val="single"/>
        </w:rPr>
        <w:lastRenderedPageBreak/>
        <w:t>Advice sought</w:t>
      </w:r>
    </w:p>
    <w:p w14:paraId="5D420E1E" w14:textId="77777777" w:rsidR="00F443AA" w:rsidRDefault="009F028C" w:rsidP="00E02B0B">
      <w:pPr>
        <w:spacing w:before="240"/>
        <w:jc w:val="both"/>
        <w:rPr>
          <w:rFonts w:ascii="Arial" w:hAnsi="Arial" w:cs="Arial"/>
        </w:rPr>
      </w:pPr>
      <w:r>
        <w:rPr>
          <w:rFonts w:ascii="Arial" w:hAnsi="Arial" w:cs="Arial"/>
        </w:rPr>
        <w:t>Day  ________________________</w:t>
      </w:r>
      <w:proofErr w:type="gramStart"/>
      <w:r>
        <w:rPr>
          <w:rFonts w:ascii="Arial" w:hAnsi="Arial" w:cs="Arial"/>
        </w:rPr>
        <w:t>_  Date</w:t>
      </w:r>
      <w:proofErr w:type="gramEnd"/>
      <w:r>
        <w:rPr>
          <w:rFonts w:ascii="Arial" w:hAnsi="Arial" w:cs="Arial"/>
        </w:rPr>
        <w:t xml:space="preserve">  __________________ Time _______________</w:t>
      </w:r>
    </w:p>
    <w:p w14:paraId="4A2483B8" w14:textId="77777777" w:rsidR="00F443AA" w:rsidRDefault="00F443AA" w:rsidP="00E02B0B">
      <w:pPr>
        <w:spacing w:before="240"/>
        <w:jc w:val="both"/>
        <w:rPr>
          <w:rFonts w:ascii="Arial" w:hAnsi="Arial" w:cs="Arial"/>
        </w:rPr>
      </w:pPr>
      <w:r>
        <w:rPr>
          <w:rFonts w:ascii="Arial" w:hAnsi="Arial" w:cs="Arial"/>
        </w:rPr>
        <w:t>Who advice sought from? ____________________________________________________</w:t>
      </w:r>
    </w:p>
    <w:p w14:paraId="75DDF61E" w14:textId="77777777" w:rsidR="00F443AA" w:rsidRDefault="00F443AA" w:rsidP="00E02B0B">
      <w:pPr>
        <w:spacing w:before="240"/>
        <w:jc w:val="both"/>
        <w:rPr>
          <w:rFonts w:ascii="Arial" w:hAnsi="Arial" w:cs="Arial"/>
        </w:rPr>
      </w:pPr>
      <w:r>
        <w:rPr>
          <w:rFonts w:ascii="Arial" w:hAnsi="Arial" w:cs="Arial"/>
        </w:rPr>
        <w:t>Which Agency? ____________________________________________________________</w:t>
      </w:r>
    </w:p>
    <w:p w14:paraId="5F37D9A7" w14:textId="77777777" w:rsidR="00F443AA" w:rsidRDefault="00F443AA" w:rsidP="00E02B0B">
      <w:pPr>
        <w:spacing w:before="240"/>
        <w:jc w:val="both"/>
        <w:rPr>
          <w:rFonts w:ascii="Arial" w:hAnsi="Arial" w:cs="Arial"/>
        </w:rPr>
      </w:pPr>
      <w:r>
        <w:rPr>
          <w:rFonts w:ascii="Arial" w:hAnsi="Arial" w:cs="Arial"/>
        </w:rPr>
        <w:t>Advice given</w:t>
      </w:r>
    </w:p>
    <w:p w14:paraId="7CA5C623" w14:textId="77777777" w:rsidR="00F443AA" w:rsidRDefault="00F443AA" w:rsidP="00E02B0B">
      <w:pPr>
        <w:spacing w:before="2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AF312F" w14:textId="77777777" w:rsidR="00F443AA" w:rsidRDefault="00F443AA" w:rsidP="00E02B0B">
      <w:pPr>
        <w:spacing w:before="240"/>
        <w:jc w:val="both"/>
        <w:rPr>
          <w:rFonts w:ascii="Arial" w:hAnsi="Arial" w:cs="Arial"/>
        </w:rPr>
      </w:pPr>
      <w:r>
        <w:rPr>
          <w:rFonts w:ascii="Arial" w:hAnsi="Arial" w:cs="Arial"/>
        </w:rPr>
        <w:t>Action agreed</w:t>
      </w:r>
    </w:p>
    <w:p w14:paraId="21FEDDAC" w14:textId="77777777" w:rsidR="00F443AA" w:rsidRDefault="00F443AA" w:rsidP="00E02B0B">
      <w:pPr>
        <w:spacing w:before="2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8AE43A" w14:textId="77777777" w:rsidR="00F443AA" w:rsidRDefault="00F443AA" w:rsidP="00E02B0B">
      <w:pPr>
        <w:spacing w:before="240"/>
        <w:jc w:val="both"/>
        <w:rPr>
          <w:rFonts w:ascii="Arial" w:hAnsi="Arial" w:cs="Arial"/>
        </w:rPr>
      </w:pPr>
      <w:r>
        <w:rPr>
          <w:rFonts w:ascii="Arial" w:hAnsi="Arial" w:cs="Arial"/>
        </w:rPr>
        <w:t>Action taken (including day, date and time)</w:t>
      </w:r>
    </w:p>
    <w:p w14:paraId="70626F9E" w14:textId="77777777" w:rsidR="00F443AA" w:rsidRDefault="00F443AA" w:rsidP="00E02B0B">
      <w:pPr>
        <w:spacing w:before="2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60E57B" w14:textId="77777777" w:rsidR="00F443AA" w:rsidRDefault="00F443AA" w:rsidP="00E02B0B">
      <w:pPr>
        <w:spacing w:before="240"/>
        <w:jc w:val="both"/>
        <w:rPr>
          <w:rFonts w:ascii="Arial" w:hAnsi="Arial" w:cs="Arial"/>
        </w:rPr>
      </w:pPr>
      <w:r>
        <w:rPr>
          <w:rFonts w:ascii="Arial" w:hAnsi="Arial" w:cs="Arial"/>
        </w:rPr>
        <w:t>Referred to (Person and Organisation)</w:t>
      </w:r>
    </w:p>
    <w:p w14:paraId="1F505483" w14:textId="77777777" w:rsidR="00F443AA" w:rsidRDefault="00F443AA" w:rsidP="00E02B0B">
      <w:pPr>
        <w:spacing w:before="240"/>
        <w:jc w:val="both"/>
        <w:rPr>
          <w:rFonts w:ascii="Arial" w:hAnsi="Arial" w:cs="Arial"/>
        </w:rPr>
      </w:pPr>
      <w:r>
        <w:rPr>
          <w:rFonts w:ascii="Arial" w:hAnsi="Arial" w:cs="Arial"/>
        </w:rPr>
        <w:t>_________________________________________________________________________</w:t>
      </w:r>
    </w:p>
    <w:p w14:paraId="67C6DB3D" w14:textId="77777777" w:rsidR="00F443AA" w:rsidRDefault="00F443AA" w:rsidP="00E02B0B">
      <w:pPr>
        <w:spacing w:before="240"/>
        <w:jc w:val="both"/>
        <w:rPr>
          <w:rFonts w:ascii="Arial" w:hAnsi="Arial" w:cs="Arial"/>
        </w:rPr>
      </w:pPr>
      <w:r>
        <w:rPr>
          <w:rFonts w:ascii="Arial" w:hAnsi="Arial" w:cs="Arial"/>
        </w:rPr>
        <w:t>Day _____________________________ Date ____________________ Time ___________</w:t>
      </w:r>
    </w:p>
    <w:p w14:paraId="52D58F19" w14:textId="77777777" w:rsidR="00F443AA" w:rsidRDefault="00F443AA" w:rsidP="00E02B0B">
      <w:pPr>
        <w:spacing w:before="240"/>
        <w:jc w:val="both"/>
        <w:rPr>
          <w:rFonts w:ascii="Arial" w:hAnsi="Arial" w:cs="Arial"/>
        </w:rPr>
      </w:pPr>
      <w:r>
        <w:rPr>
          <w:rFonts w:ascii="Arial" w:hAnsi="Arial" w:cs="Arial"/>
        </w:rPr>
        <w:t>If not referred, reason why</w:t>
      </w:r>
    </w:p>
    <w:p w14:paraId="65DF870C" w14:textId="77777777" w:rsidR="00F443AA" w:rsidRDefault="00F443AA" w:rsidP="00E02B0B">
      <w:pPr>
        <w:spacing w:before="2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6ACB">
        <w:rPr>
          <w:rFonts w:ascii="Arial" w:hAnsi="Arial" w:cs="Arial"/>
        </w:rPr>
        <w:tab/>
      </w:r>
    </w:p>
    <w:p w14:paraId="4B4CD6D0" w14:textId="77777777" w:rsidR="00F443AA" w:rsidRDefault="00F443AA" w:rsidP="00E02B0B">
      <w:pPr>
        <w:spacing w:before="240"/>
        <w:jc w:val="both"/>
        <w:rPr>
          <w:rFonts w:ascii="Arial" w:hAnsi="Arial" w:cs="Arial"/>
        </w:rPr>
      </w:pPr>
    </w:p>
    <w:p w14:paraId="5DD9C247" w14:textId="77777777" w:rsidR="00F443AA" w:rsidRDefault="00F443AA" w:rsidP="00E02B0B">
      <w:pPr>
        <w:spacing w:before="240"/>
        <w:jc w:val="both"/>
        <w:rPr>
          <w:rFonts w:ascii="Arial" w:hAnsi="Arial" w:cs="Arial"/>
        </w:rPr>
      </w:pPr>
      <w:r>
        <w:rPr>
          <w:rFonts w:ascii="Arial" w:hAnsi="Arial" w:cs="Arial"/>
        </w:rPr>
        <w:lastRenderedPageBreak/>
        <w:t>Feedback given to staff involved</w:t>
      </w:r>
    </w:p>
    <w:p w14:paraId="05FEFA09" w14:textId="77777777" w:rsidR="00F443AA" w:rsidRDefault="00F443AA" w:rsidP="00E02B0B">
      <w:pPr>
        <w:spacing w:before="2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CACF63" w14:textId="77777777" w:rsidR="00F443AA" w:rsidRDefault="00F443AA" w:rsidP="00E02B0B">
      <w:pPr>
        <w:spacing w:before="240"/>
        <w:jc w:val="both"/>
        <w:rPr>
          <w:rFonts w:ascii="Arial" w:hAnsi="Arial" w:cs="Arial"/>
        </w:rPr>
      </w:pPr>
    </w:p>
    <w:p w14:paraId="7C82D191" w14:textId="77777777" w:rsidR="00F443AA" w:rsidRDefault="00F443AA" w:rsidP="00E02B0B">
      <w:pPr>
        <w:spacing w:before="240"/>
        <w:jc w:val="both"/>
        <w:rPr>
          <w:rFonts w:ascii="Arial" w:hAnsi="Arial" w:cs="Arial"/>
        </w:rPr>
      </w:pPr>
      <w:r>
        <w:rPr>
          <w:rFonts w:ascii="Arial" w:hAnsi="Arial" w:cs="Arial"/>
        </w:rPr>
        <w:t>Day ________________________ Date ___________________ Time _________________</w:t>
      </w:r>
    </w:p>
    <w:p w14:paraId="41AEA841" w14:textId="77777777" w:rsidR="00F443AA" w:rsidRDefault="00F443AA" w:rsidP="00E02B0B">
      <w:pPr>
        <w:spacing w:before="240"/>
        <w:jc w:val="both"/>
        <w:rPr>
          <w:rFonts w:ascii="Arial" w:hAnsi="Arial" w:cs="Arial"/>
        </w:rPr>
      </w:pPr>
    </w:p>
    <w:p w14:paraId="647993C3" w14:textId="77777777" w:rsidR="00F443AA" w:rsidRDefault="00F443AA" w:rsidP="00E02B0B">
      <w:pPr>
        <w:spacing w:before="240"/>
        <w:jc w:val="both"/>
        <w:rPr>
          <w:rFonts w:ascii="Arial" w:hAnsi="Arial" w:cs="Arial"/>
        </w:rPr>
      </w:pPr>
      <w:r>
        <w:rPr>
          <w:rFonts w:ascii="Arial" w:hAnsi="Arial" w:cs="Arial"/>
        </w:rPr>
        <w:t xml:space="preserve">Date ______________________ </w:t>
      </w:r>
      <w:r>
        <w:rPr>
          <w:rFonts w:ascii="Arial" w:hAnsi="Arial" w:cs="Arial"/>
        </w:rPr>
        <w:tab/>
        <w:t>Signed ______________________________________</w:t>
      </w:r>
    </w:p>
    <w:p w14:paraId="27268AFD" w14:textId="77777777" w:rsidR="007F1EB6" w:rsidRDefault="00F443AA" w:rsidP="00E02B0B">
      <w:pPr>
        <w:spacing w:before="2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CAEDC03" w14:textId="77777777" w:rsidR="007F1EB6" w:rsidRDefault="007F1EB6" w:rsidP="00E02B0B">
      <w:pPr>
        <w:spacing w:before="2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 name ___________________________________</w:t>
      </w:r>
    </w:p>
    <w:p w14:paraId="2B3B193C" w14:textId="77777777" w:rsidR="007F1EB6" w:rsidRDefault="007F1EB6" w:rsidP="00E02B0B">
      <w:pPr>
        <w:spacing w:before="240"/>
        <w:jc w:val="both"/>
        <w:rPr>
          <w:rFonts w:ascii="Arial" w:hAnsi="Arial" w:cs="Arial"/>
        </w:rPr>
      </w:pPr>
    </w:p>
    <w:p w14:paraId="1543EAD7" w14:textId="77777777" w:rsidR="007F1EB6" w:rsidRDefault="007F1EB6" w:rsidP="00E02B0B">
      <w:pPr>
        <w:spacing w:before="240"/>
        <w:jc w:val="both"/>
        <w:rPr>
          <w:rFonts w:ascii="Arial" w:hAnsi="Arial" w:cs="Arial"/>
        </w:rPr>
      </w:pPr>
    </w:p>
    <w:p w14:paraId="6994FDFD" w14:textId="77777777" w:rsidR="007F1EB6" w:rsidRDefault="007F1EB6" w:rsidP="00E02B0B">
      <w:pPr>
        <w:spacing w:before="240"/>
        <w:jc w:val="both"/>
        <w:rPr>
          <w:rFonts w:ascii="Arial" w:hAnsi="Arial" w:cs="Arial"/>
        </w:rPr>
      </w:pPr>
    </w:p>
    <w:p w14:paraId="13E0C27B" w14:textId="77777777" w:rsidR="007F1EB6" w:rsidRDefault="007F1EB6" w:rsidP="00E02B0B">
      <w:pPr>
        <w:spacing w:before="240"/>
        <w:jc w:val="both"/>
        <w:rPr>
          <w:rFonts w:ascii="Arial" w:hAnsi="Arial" w:cs="Arial"/>
        </w:rPr>
      </w:pPr>
    </w:p>
    <w:p w14:paraId="3091ADEB" w14:textId="77777777" w:rsidR="007F1EB6" w:rsidRDefault="007F1EB6" w:rsidP="00E02B0B">
      <w:pPr>
        <w:spacing w:before="240"/>
        <w:jc w:val="both"/>
        <w:rPr>
          <w:rFonts w:ascii="Arial" w:hAnsi="Arial" w:cs="Arial"/>
        </w:rPr>
      </w:pPr>
    </w:p>
    <w:p w14:paraId="5FC9E3EA" w14:textId="77777777" w:rsidR="007F1EB6" w:rsidRDefault="007F1EB6" w:rsidP="00E02B0B">
      <w:pPr>
        <w:spacing w:before="240"/>
        <w:jc w:val="both"/>
        <w:rPr>
          <w:rFonts w:ascii="Arial" w:hAnsi="Arial" w:cs="Arial"/>
        </w:rPr>
      </w:pPr>
    </w:p>
    <w:p w14:paraId="5F397627" w14:textId="77777777" w:rsidR="007F1EB6" w:rsidRDefault="007F1EB6" w:rsidP="00E02B0B">
      <w:pPr>
        <w:spacing w:before="240"/>
        <w:jc w:val="both"/>
        <w:rPr>
          <w:rFonts w:ascii="Arial" w:hAnsi="Arial" w:cs="Arial"/>
        </w:rPr>
      </w:pPr>
    </w:p>
    <w:p w14:paraId="3A769075" w14:textId="77777777" w:rsidR="007F1EB6" w:rsidRDefault="007F1EB6" w:rsidP="00E02B0B">
      <w:pPr>
        <w:spacing w:before="240"/>
        <w:jc w:val="both"/>
        <w:rPr>
          <w:rFonts w:ascii="Arial" w:hAnsi="Arial" w:cs="Arial"/>
        </w:rPr>
      </w:pPr>
    </w:p>
    <w:p w14:paraId="7190AD9F" w14:textId="77777777" w:rsidR="007F1EB6" w:rsidRDefault="007F1EB6" w:rsidP="00E02B0B">
      <w:pPr>
        <w:spacing w:before="240"/>
        <w:jc w:val="both"/>
        <w:rPr>
          <w:rFonts w:ascii="Arial" w:hAnsi="Arial" w:cs="Arial"/>
        </w:rPr>
      </w:pPr>
    </w:p>
    <w:p w14:paraId="566193C9" w14:textId="77777777" w:rsidR="007F1EB6" w:rsidRDefault="007F1EB6" w:rsidP="00E02B0B">
      <w:pPr>
        <w:spacing w:before="240"/>
        <w:jc w:val="both"/>
        <w:rPr>
          <w:rFonts w:ascii="Arial" w:hAnsi="Arial" w:cs="Arial"/>
        </w:rPr>
      </w:pPr>
    </w:p>
    <w:p w14:paraId="786F7CED" w14:textId="77777777" w:rsidR="007F1EB6" w:rsidRDefault="007F1EB6" w:rsidP="00E02B0B">
      <w:pPr>
        <w:spacing w:before="240"/>
        <w:jc w:val="both"/>
        <w:rPr>
          <w:rFonts w:ascii="Arial" w:hAnsi="Arial" w:cs="Arial"/>
        </w:rPr>
      </w:pPr>
    </w:p>
    <w:p w14:paraId="68189A6A" w14:textId="77777777" w:rsidR="007F1EB6" w:rsidRDefault="007F1EB6" w:rsidP="00E02B0B">
      <w:pPr>
        <w:spacing w:before="240"/>
        <w:jc w:val="both"/>
        <w:rPr>
          <w:rFonts w:ascii="Arial" w:hAnsi="Arial" w:cs="Arial"/>
        </w:rPr>
      </w:pPr>
    </w:p>
    <w:p w14:paraId="12E8BA57" w14:textId="77777777" w:rsidR="007F1EB6" w:rsidRDefault="007F1EB6" w:rsidP="00E02B0B">
      <w:pPr>
        <w:spacing w:before="240"/>
        <w:jc w:val="both"/>
        <w:rPr>
          <w:rFonts w:ascii="Arial" w:hAnsi="Arial" w:cs="Arial"/>
        </w:rPr>
      </w:pPr>
    </w:p>
    <w:p w14:paraId="05414951" w14:textId="77777777" w:rsidR="007F1EB6" w:rsidRDefault="007F1EB6" w:rsidP="00E02B0B">
      <w:pPr>
        <w:spacing w:before="240"/>
        <w:jc w:val="both"/>
        <w:rPr>
          <w:rFonts w:ascii="Arial" w:hAnsi="Arial" w:cs="Arial"/>
        </w:rPr>
      </w:pPr>
    </w:p>
    <w:p w14:paraId="34A65443" w14:textId="77777777" w:rsidR="007F1EB6" w:rsidRDefault="007F1EB6" w:rsidP="00E02B0B">
      <w:pPr>
        <w:spacing w:before="240"/>
        <w:jc w:val="both"/>
        <w:rPr>
          <w:rFonts w:ascii="Arial" w:hAnsi="Arial" w:cs="Arial"/>
        </w:rPr>
      </w:pPr>
    </w:p>
    <w:p w14:paraId="6BFB4BC7" w14:textId="77777777" w:rsidR="007F1EB6" w:rsidRDefault="007F1EB6" w:rsidP="00E02B0B">
      <w:pPr>
        <w:spacing w:before="240"/>
        <w:jc w:val="both"/>
        <w:rPr>
          <w:rFonts w:ascii="Arial" w:hAnsi="Arial" w:cs="Arial"/>
        </w:rPr>
      </w:pPr>
    </w:p>
    <w:p w14:paraId="22970F66" w14:textId="77777777" w:rsidR="007F1EB6" w:rsidRPr="00546ADE" w:rsidRDefault="007F1EB6" w:rsidP="00546ADE">
      <w:pPr>
        <w:spacing w:before="240"/>
        <w:jc w:val="right"/>
        <w:rPr>
          <w:rFonts w:ascii="Arial" w:hAnsi="Arial" w:cs="Arial"/>
          <w:b/>
          <w:sz w:val="24"/>
          <w:szCs w:val="24"/>
        </w:rPr>
      </w:pPr>
      <w:r w:rsidRPr="00546ADE">
        <w:rPr>
          <w:rFonts w:ascii="Arial" w:hAnsi="Arial" w:cs="Arial"/>
          <w:b/>
        </w:rPr>
        <w:lastRenderedPageBreak/>
        <w:t>A</w:t>
      </w:r>
      <w:r w:rsidRPr="00546ADE">
        <w:rPr>
          <w:rFonts w:ascii="Arial" w:hAnsi="Arial" w:cs="Arial"/>
          <w:b/>
          <w:sz w:val="24"/>
          <w:szCs w:val="24"/>
        </w:rPr>
        <w:t>PPENDIX 8</w:t>
      </w:r>
    </w:p>
    <w:p w14:paraId="18368A82" w14:textId="77777777" w:rsidR="00403CD1" w:rsidRDefault="00403CD1" w:rsidP="00E02B0B">
      <w:pPr>
        <w:spacing w:before="240"/>
        <w:jc w:val="both"/>
        <w:rPr>
          <w:rFonts w:ascii="Arial" w:hAnsi="Arial" w:cs="Arial"/>
          <w:b/>
        </w:rPr>
      </w:pPr>
      <w:r>
        <w:rPr>
          <w:rFonts w:ascii="Arial" w:hAnsi="Arial" w:cs="Arial"/>
          <w:b/>
        </w:rPr>
        <w:t>SAFEGUARDING RECORD SHEET</w:t>
      </w:r>
    </w:p>
    <w:p w14:paraId="7F6C5784" w14:textId="77777777" w:rsidR="00403CD1" w:rsidRDefault="00403CD1" w:rsidP="00E02B0B">
      <w:pPr>
        <w:spacing w:before="240"/>
        <w:jc w:val="both"/>
        <w:rPr>
          <w:rFonts w:ascii="Arial" w:hAnsi="Arial" w:cs="Arial"/>
          <w:b/>
        </w:rPr>
      </w:pPr>
      <w:r>
        <w:rPr>
          <w:rFonts w:ascii="Arial" w:hAnsi="Arial" w:cs="Arial"/>
          <w:b/>
        </w:rPr>
        <w:t>FOR A MEMBER OF THE PUBLIC/TEACHER/LEADER/CARER REPORTING AN INCIDENT</w:t>
      </w:r>
    </w:p>
    <w:p w14:paraId="7A666F4A" w14:textId="77777777" w:rsidR="00403CD1" w:rsidRDefault="000B4650" w:rsidP="00E02B0B">
      <w:pPr>
        <w:spacing w:before="240"/>
        <w:jc w:val="both"/>
        <w:rPr>
          <w:rFonts w:ascii="Arial" w:hAnsi="Arial" w:cs="Arial"/>
        </w:rPr>
      </w:pPr>
      <w:r>
        <w:rPr>
          <w:rFonts w:ascii="Arial" w:hAnsi="Arial" w:cs="Arial"/>
        </w:rPr>
        <w:t>Name of the Member of the Public</w:t>
      </w:r>
    </w:p>
    <w:p w14:paraId="46C87254" w14:textId="77777777" w:rsidR="000B4650" w:rsidRDefault="000B4650" w:rsidP="00E02B0B">
      <w:pPr>
        <w:spacing w:before="240"/>
        <w:jc w:val="both"/>
        <w:rPr>
          <w:rFonts w:ascii="Arial" w:hAnsi="Arial" w:cs="Arial"/>
        </w:rPr>
      </w:pPr>
      <w:r>
        <w:rPr>
          <w:rFonts w:ascii="Arial" w:hAnsi="Arial" w:cs="Arial"/>
        </w:rPr>
        <w:t>_________________________________________________________________________</w:t>
      </w:r>
    </w:p>
    <w:p w14:paraId="12D6D184" w14:textId="77777777" w:rsidR="000B4650" w:rsidRDefault="000B4650" w:rsidP="00E02B0B">
      <w:pPr>
        <w:spacing w:before="240"/>
        <w:jc w:val="both"/>
        <w:rPr>
          <w:rFonts w:ascii="Arial" w:hAnsi="Arial" w:cs="Arial"/>
        </w:rPr>
      </w:pPr>
      <w:r>
        <w:rPr>
          <w:rFonts w:ascii="Arial" w:hAnsi="Arial" w:cs="Arial"/>
        </w:rPr>
        <w:t>Date______________________ Time ______________ Location _____________________</w:t>
      </w:r>
    </w:p>
    <w:p w14:paraId="563075FD" w14:textId="77777777" w:rsidR="000B4650" w:rsidRDefault="000B4650" w:rsidP="00E02B0B">
      <w:pPr>
        <w:spacing w:before="240"/>
        <w:jc w:val="both"/>
        <w:rPr>
          <w:rFonts w:ascii="Arial" w:hAnsi="Arial" w:cs="Arial"/>
        </w:rPr>
      </w:pPr>
      <w:r>
        <w:rPr>
          <w:rFonts w:ascii="Arial" w:hAnsi="Arial" w:cs="Arial"/>
        </w:rPr>
        <w:t>Address __________________________________________________________________</w:t>
      </w:r>
    </w:p>
    <w:p w14:paraId="1C2B5E3A" w14:textId="77777777" w:rsidR="000B4650" w:rsidRDefault="000B4650" w:rsidP="00E02B0B">
      <w:pPr>
        <w:spacing w:before="240"/>
        <w:jc w:val="both"/>
        <w:rPr>
          <w:rFonts w:ascii="Arial" w:hAnsi="Arial" w:cs="Arial"/>
        </w:rPr>
      </w:pPr>
      <w:r>
        <w:rPr>
          <w:rFonts w:ascii="Arial" w:hAnsi="Arial" w:cs="Arial"/>
        </w:rPr>
        <w:t>Telephone No Home ______________________</w:t>
      </w:r>
      <w:proofErr w:type="gramStart"/>
      <w:r>
        <w:rPr>
          <w:rFonts w:ascii="Arial" w:hAnsi="Arial" w:cs="Arial"/>
        </w:rPr>
        <w:t>_   Mobile</w:t>
      </w:r>
      <w:proofErr w:type="gramEnd"/>
      <w:r>
        <w:rPr>
          <w:rFonts w:ascii="Arial" w:hAnsi="Arial" w:cs="Arial"/>
        </w:rPr>
        <w:t xml:space="preserve"> __________________________</w:t>
      </w:r>
    </w:p>
    <w:p w14:paraId="46CA9F73" w14:textId="77777777" w:rsidR="000B4650" w:rsidRDefault="000B4650" w:rsidP="00E02B0B">
      <w:pPr>
        <w:spacing w:before="240"/>
        <w:jc w:val="both"/>
        <w:rPr>
          <w:rFonts w:ascii="Arial" w:hAnsi="Arial" w:cs="Arial"/>
        </w:rPr>
      </w:pPr>
      <w:r>
        <w:rPr>
          <w:rFonts w:ascii="Arial" w:hAnsi="Arial" w:cs="Arial"/>
        </w:rPr>
        <w:t>Incident/disclosure (including what was heard and seen and any other description)</w:t>
      </w:r>
    </w:p>
    <w:p w14:paraId="6653EA73" w14:textId="77777777" w:rsidR="000B4650" w:rsidRDefault="000B4650" w:rsidP="00E02B0B">
      <w:pPr>
        <w:spacing w:before="2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56184B" w14:textId="77777777" w:rsidR="000B4650" w:rsidRDefault="000B4650" w:rsidP="00E02B0B">
      <w:pPr>
        <w:spacing w:before="240"/>
        <w:jc w:val="both"/>
        <w:rPr>
          <w:rFonts w:ascii="Arial" w:hAnsi="Arial" w:cs="Arial"/>
        </w:rPr>
      </w:pPr>
      <w:r>
        <w:rPr>
          <w:rFonts w:ascii="Arial" w:hAnsi="Arial" w:cs="Arial"/>
        </w:rPr>
        <w:t>Signature of Member of staff involved _________________________ Date _____________</w:t>
      </w:r>
    </w:p>
    <w:p w14:paraId="4DEEB8E8" w14:textId="77777777" w:rsidR="000B4650" w:rsidRDefault="000B4650" w:rsidP="00E02B0B">
      <w:pPr>
        <w:spacing w:before="240"/>
        <w:jc w:val="both"/>
        <w:rPr>
          <w:rFonts w:ascii="Arial" w:hAnsi="Arial" w:cs="Arial"/>
        </w:rPr>
      </w:pPr>
      <w:r>
        <w:rPr>
          <w:rFonts w:ascii="Arial" w:hAnsi="Arial" w:cs="Arial"/>
        </w:rPr>
        <w:t xml:space="preserve">Signature of Member of staff involved _________________________ Date </w:t>
      </w:r>
      <w:r>
        <w:rPr>
          <w:rFonts w:ascii="Arial" w:hAnsi="Arial" w:cs="Arial"/>
        </w:rPr>
        <w:softHyphen/>
      </w:r>
      <w:r>
        <w:rPr>
          <w:rFonts w:ascii="Arial" w:hAnsi="Arial" w:cs="Arial"/>
        </w:rPr>
        <w:softHyphen/>
      </w:r>
      <w:r>
        <w:rPr>
          <w:rFonts w:ascii="Arial" w:hAnsi="Arial" w:cs="Arial"/>
        </w:rPr>
        <w:softHyphen/>
        <w:t>_____________</w:t>
      </w:r>
    </w:p>
    <w:p w14:paraId="5A3876F1" w14:textId="77777777" w:rsidR="000B4650" w:rsidRDefault="000B4650" w:rsidP="00E02B0B">
      <w:pPr>
        <w:spacing w:before="240"/>
        <w:jc w:val="both"/>
        <w:rPr>
          <w:rFonts w:ascii="Arial" w:hAnsi="Arial" w:cs="Arial"/>
        </w:rPr>
      </w:pPr>
      <w:r>
        <w:rPr>
          <w:rFonts w:ascii="Arial" w:hAnsi="Arial" w:cs="Arial"/>
        </w:rPr>
        <w:t>(</w:t>
      </w:r>
      <w:proofErr w:type="gramStart"/>
      <w:r>
        <w:rPr>
          <w:rFonts w:ascii="Arial" w:hAnsi="Arial" w:cs="Arial"/>
        </w:rPr>
        <w:t>if</w:t>
      </w:r>
      <w:proofErr w:type="gramEnd"/>
      <w:r>
        <w:rPr>
          <w:rFonts w:ascii="Arial" w:hAnsi="Arial" w:cs="Arial"/>
        </w:rPr>
        <w:t xml:space="preserve"> possible)</w:t>
      </w:r>
    </w:p>
    <w:p w14:paraId="4337F383" w14:textId="77777777" w:rsidR="000B4650" w:rsidRDefault="000B4650" w:rsidP="00E02B0B">
      <w:pPr>
        <w:spacing w:before="240"/>
        <w:jc w:val="both"/>
        <w:rPr>
          <w:rFonts w:ascii="Arial" w:hAnsi="Arial" w:cs="Arial"/>
        </w:rPr>
      </w:pPr>
      <w:r>
        <w:rPr>
          <w:rFonts w:ascii="Arial" w:hAnsi="Arial" w:cs="Arial"/>
        </w:rPr>
        <w:t>Signature of Member of staff involved __________________________ Date ____________</w:t>
      </w:r>
    </w:p>
    <w:p w14:paraId="5485BB03" w14:textId="77777777" w:rsidR="000B4650" w:rsidRDefault="000B4650" w:rsidP="00E02B0B">
      <w:pPr>
        <w:spacing w:before="240"/>
        <w:jc w:val="both"/>
        <w:rPr>
          <w:rFonts w:ascii="Arial" w:hAnsi="Arial" w:cs="Arial"/>
          <w:u w:val="single"/>
        </w:rPr>
      </w:pPr>
    </w:p>
    <w:p w14:paraId="29643470" w14:textId="77777777" w:rsidR="00F12971" w:rsidRDefault="00F12971" w:rsidP="00E02B0B">
      <w:pPr>
        <w:spacing w:before="240"/>
        <w:jc w:val="both"/>
        <w:rPr>
          <w:rFonts w:ascii="Arial" w:hAnsi="Arial" w:cs="Arial"/>
          <w:u w:val="single"/>
        </w:rPr>
      </w:pPr>
      <w:r w:rsidRPr="000B4650">
        <w:rPr>
          <w:rFonts w:ascii="Arial" w:hAnsi="Arial" w:cs="Arial"/>
          <w:u w:val="single"/>
        </w:rPr>
        <w:t>Advice sought</w:t>
      </w:r>
    </w:p>
    <w:p w14:paraId="043C7812" w14:textId="77777777" w:rsidR="00F12971" w:rsidRPr="000B4650" w:rsidRDefault="00F12971" w:rsidP="00E02B0B">
      <w:pPr>
        <w:spacing w:before="240"/>
        <w:jc w:val="both"/>
        <w:rPr>
          <w:rFonts w:ascii="Arial" w:hAnsi="Arial" w:cs="Arial"/>
          <w:u w:val="single"/>
        </w:rPr>
      </w:pPr>
    </w:p>
    <w:p w14:paraId="1ED6F3AD" w14:textId="77777777" w:rsidR="00F12971" w:rsidRDefault="00F12971" w:rsidP="00E02B0B">
      <w:pPr>
        <w:spacing w:before="240"/>
        <w:jc w:val="both"/>
        <w:rPr>
          <w:rFonts w:ascii="Arial" w:hAnsi="Arial" w:cs="Arial"/>
        </w:rPr>
      </w:pPr>
      <w:r>
        <w:rPr>
          <w:rFonts w:ascii="Arial" w:hAnsi="Arial" w:cs="Arial"/>
        </w:rPr>
        <w:t>Day  ________________________</w:t>
      </w:r>
      <w:proofErr w:type="gramStart"/>
      <w:r>
        <w:rPr>
          <w:rFonts w:ascii="Arial" w:hAnsi="Arial" w:cs="Arial"/>
        </w:rPr>
        <w:t>_  Date</w:t>
      </w:r>
      <w:proofErr w:type="gramEnd"/>
      <w:r>
        <w:rPr>
          <w:rFonts w:ascii="Arial" w:hAnsi="Arial" w:cs="Arial"/>
        </w:rPr>
        <w:t xml:space="preserve">  __________________ Time _______________</w:t>
      </w:r>
    </w:p>
    <w:p w14:paraId="374F02F9" w14:textId="77777777" w:rsidR="00F12971" w:rsidRDefault="00F12971" w:rsidP="00E02B0B">
      <w:pPr>
        <w:spacing w:before="240"/>
        <w:jc w:val="both"/>
        <w:rPr>
          <w:rFonts w:ascii="Arial" w:hAnsi="Arial" w:cs="Arial"/>
        </w:rPr>
      </w:pPr>
      <w:r>
        <w:rPr>
          <w:rFonts w:ascii="Arial" w:hAnsi="Arial" w:cs="Arial"/>
        </w:rPr>
        <w:t>Who advice sought from? ____________________________________________________</w:t>
      </w:r>
    </w:p>
    <w:p w14:paraId="6D31DD1A" w14:textId="77777777" w:rsidR="00F12971" w:rsidRDefault="00F12971" w:rsidP="00E02B0B">
      <w:pPr>
        <w:spacing w:before="240"/>
        <w:jc w:val="both"/>
        <w:rPr>
          <w:rFonts w:ascii="Arial" w:hAnsi="Arial" w:cs="Arial"/>
        </w:rPr>
      </w:pPr>
      <w:r>
        <w:rPr>
          <w:rFonts w:ascii="Arial" w:hAnsi="Arial" w:cs="Arial"/>
        </w:rPr>
        <w:t>Which Agency? ____________________________________________________________</w:t>
      </w:r>
    </w:p>
    <w:p w14:paraId="2CFC15B3" w14:textId="77777777" w:rsidR="00F12971" w:rsidRDefault="00F12971" w:rsidP="00E02B0B">
      <w:pPr>
        <w:spacing w:before="240"/>
        <w:jc w:val="both"/>
        <w:rPr>
          <w:rFonts w:ascii="Arial" w:hAnsi="Arial" w:cs="Arial"/>
        </w:rPr>
      </w:pPr>
    </w:p>
    <w:p w14:paraId="5DD93331" w14:textId="77777777" w:rsidR="00F12971" w:rsidRDefault="00F12971" w:rsidP="00E02B0B">
      <w:pPr>
        <w:spacing w:before="240"/>
        <w:jc w:val="both"/>
        <w:rPr>
          <w:rFonts w:ascii="Arial" w:hAnsi="Arial" w:cs="Arial"/>
        </w:rPr>
      </w:pPr>
    </w:p>
    <w:p w14:paraId="708DBD5C" w14:textId="77777777" w:rsidR="00F12971" w:rsidRDefault="00F12971" w:rsidP="00E02B0B">
      <w:pPr>
        <w:spacing w:before="240"/>
        <w:jc w:val="both"/>
        <w:rPr>
          <w:rFonts w:ascii="Arial" w:hAnsi="Arial" w:cs="Arial"/>
        </w:rPr>
      </w:pPr>
      <w:r>
        <w:rPr>
          <w:rFonts w:ascii="Arial" w:hAnsi="Arial" w:cs="Arial"/>
        </w:rPr>
        <w:t>Advice given</w:t>
      </w:r>
    </w:p>
    <w:p w14:paraId="08A6551B" w14:textId="77777777" w:rsidR="00F12971" w:rsidRDefault="00F12971" w:rsidP="00E02B0B">
      <w:pPr>
        <w:spacing w:before="2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1BA8D3" w14:textId="77777777" w:rsidR="00F12971" w:rsidRDefault="00F12971" w:rsidP="00E02B0B">
      <w:pPr>
        <w:spacing w:before="240"/>
        <w:jc w:val="both"/>
        <w:rPr>
          <w:rFonts w:ascii="Arial" w:hAnsi="Arial" w:cs="Arial"/>
        </w:rPr>
      </w:pPr>
      <w:r>
        <w:rPr>
          <w:rFonts w:ascii="Arial" w:hAnsi="Arial" w:cs="Arial"/>
        </w:rPr>
        <w:t>Action agreed</w:t>
      </w:r>
    </w:p>
    <w:p w14:paraId="70289372" w14:textId="77777777" w:rsidR="00F12971" w:rsidRDefault="00F12971" w:rsidP="00E02B0B">
      <w:pPr>
        <w:spacing w:before="2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AD72B9" w14:textId="77777777" w:rsidR="00F12971" w:rsidRDefault="00F12971" w:rsidP="00E02B0B">
      <w:pPr>
        <w:spacing w:before="240"/>
        <w:jc w:val="both"/>
        <w:rPr>
          <w:rFonts w:ascii="Arial" w:hAnsi="Arial" w:cs="Arial"/>
        </w:rPr>
      </w:pPr>
      <w:r>
        <w:rPr>
          <w:rFonts w:ascii="Arial" w:hAnsi="Arial" w:cs="Arial"/>
        </w:rPr>
        <w:t>Action taken (including day, date and time)</w:t>
      </w:r>
    </w:p>
    <w:p w14:paraId="1C171C38" w14:textId="77777777" w:rsidR="00F12971" w:rsidRDefault="00F12971" w:rsidP="00E02B0B">
      <w:pPr>
        <w:spacing w:before="2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2513B" w14:textId="77777777" w:rsidR="00F12971" w:rsidRDefault="00F12971" w:rsidP="00E02B0B">
      <w:pPr>
        <w:spacing w:before="240"/>
        <w:jc w:val="both"/>
        <w:rPr>
          <w:rFonts w:ascii="Arial" w:hAnsi="Arial" w:cs="Arial"/>
        </w:rPr>
      </w:pPr>
      <w:r>
        <w:rPr>
          <w:rFonts w:ascii="Arial" w:hAnsi="Arial" w:cs="Arial"/>
        </w:rPr>
        <w:t>Referred to (Person and Organisation)</w:t>
      </w:r>
    </w:p>
    <w:p w14:paraId="171329D0" w14:textId="77777777" w:rsidR="00F12971" w:rsidRDefault="00F12971" w:rsidP="00E02B0B">
      <w:pPr>
        <w:spacing w:before="240"/>
        <w:jc w:val="both"/>
        <w:rPr>
          <w:rFonts w:ascii="Arial" w:hAnsi="Arial" w:cs="Arial"/>
        </w:rPr>
      </w:pPr>
      <w:r>
        <w:rPr>
          <w:rFonts w:ascii="Arial" w:hAnsi="Arial" w:cs="Arial"/>
        </w:rPr>
        <w:t>_________________________________________________________________________</w:t>
      </w:r>
    </w:p>
    <w:p w14:paraId="5537E12F" w14:textId="77777777" w:rsidR="00F12971" w:rsidRDefault="00F12971" w:rsidP="00E02B0B">
      <w:pPr>
        <w:spacing w:before="240"/>
        <w:jc w:val="both"/>
        <w:rPr>
          <w:rFonts w:ascii="Arial" w:hAnsi="Arial" w:cs="Arial"/>
        </w:rPr>
      </w:pPr>
      <w:r>
        <w:rPr>
          <w:rFonts w:ascii="Arial" w:hAnsi="Arial" w:cs="Arial"/>
        </w:rPr>
        <w:t>Day _____________________________ Date ____________________ Time ___________</w:t>
      </w:r>
    </w:p>
    <w:p w14:paraId="5BC6B2FF" w14:textId="77777777" w:rsidR="000B4650" w:rsidRDefault="00F12971" w:rsidP="00E02B0B">
      <w:pPr>
        <w:spacing w:before="240"/>
        <w:jc w:val="both"/>
        <w:rPr>
          <w:rFonts w:ascii="Arial" w:hAnsi="Arial" w:cs="Arial"/>
        </w:rPr>
      </w:pPr>
      <w:r>
        <w:rPr>
          <w:rFonts w:ascii="Arial" w:hAnsi="Arial" w:cs="Arial"/>
        </w:rPr>
        <w:t>If not referred reason why</w:t>
      </w:r>
    </w:p>
    <w:p w14:paraId="70CDC231" w14:textId="77777777" w:rsidR="00F12971" w:rsidRDefault="00F12971" w:rsidP="00E02B0B">
      <w:pPr>
        <w:spacing w:before="2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w:t>
      </w:r>
    </w:p>
    <w:p w14:paraId="209FBEAD" w14:textId="77777777" w:rsidR="00F12971" w:rsidRDefault="00F12971" w:rsidP="00E02B0B">
      <w:pPr>
        <w:spacing w:before="240"/>
        <w:jc w:val="both"/>
        <w:rPr>
          <w:rFonts w:ascii="Arial" w:hAnsi="Arial" w:cs="Arial"/>
        </w:rPr>
      </w:pPr>
      <w:r>
        <w:rPr>
          <w:rFonts w:ascii="Arial" w:hAnsi="Arial" w:cs="Arial"/>
        </w:rPr>
        <w:t>Feedback given to staff involved</w:t>
      </w:r>
    </w:p>
    <w:p w14:paraId="2B62A37A" w14:textId="77777777" w:rsidR="00F12971" w:rsidRDefault="00F12971" w:rsidP="00E02B0B">
      <w:pPr>
        <w:spacing w:before="2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2654BE" w14:textId="77777777" w:rsidR="00F12971" w:rsidRDefault="00F12971" w:rsidP="00E02B0B">
      <w:pPr>
        <w:spacing w:before="240"/>
        <w:jc w:val="both"/>
        <w:rPr>
          <w:rFonts w:ascii="Arial" w:hAnsi="Arial" w:cs="Arial"/>
        </w:rPr>
      </w:pPr>
      <w:r>
        <w:rPr>
          <w:rFonts w:ascii="Arial" w:hAnsi="Arial" w:cs="Arial"/>
        </w:rPr>
        <w:t>Day________________________________ Date ____________________ Time ________</w:t>
      </w:r>
    </w:p>
    <w:p w14:paraId="138DB333" w14:textId="77777777" w:rsidR="00F12971" w:rsidRDefault="00F12971" w:rsidP="00E02B0B">
      <w:pPr>
        <w:spacing w:before="240"/>
        <w:jc w:val="both"/>
        <w:rPr>
          <w:rFonts w:ascii="Arial" w:hAnsi="Arial" w:cs="Arial"/>
        </w:rPr>
      </w:pPr>
      <w:r>
        <w:rPr>
          <w:rFonts w:ascii="Arial" w:hAnsi="Arial" w:cs="Arial"/>
        </w:rPr>
        <w:t>File Closed</w:t>
      </w:r>
    </w:p>
    <w:p w14:paraId="3E206B85" w14:textId="77777777" w:rsidR="00F12971" w:rsidRDefault="00F12971" w:rsidP="00E02B0B">
      <w:pPr>
        <w:spacing w:before="240"/>
        <w:jc w:val="both"/>
        <w:rPr>
          <w:rFonts w:ascii="Arial" w:hAnsi="Arial" w:cs="Arial"/>
        </w:rPr>
      </w:pPr>
      <w:r>
        <w:rPr>
          <w:rFonts w:ascii="Arial" w:hAnsi="Arial" w:cs="Arial"/>
        </w:rPr>
        <w:t>Day ________________________________ Signed _______________________________</w:t>
      </w:r>
    </w:p>
    <w:p w14:paraId="7CC99C70" w14:textId="77777777" w:rsidR="00F12971" w:rsidRPr="00546ADE" w:rsidRDefault="00BF15D8" w:rsidP="00546ADE">
      <w:pPr>
        <w:spacing w:before="240"/>
        <w:jc w:val="right"/>
        <w:rPr>
          <w:rFonts w:ascii="Arial" w:hAnsi="Arial" w:cs="Arial"/>
          <w:b/>
          <w:sz w:val="24"/>
          <w:szCs w:val="24"/>
        </w:rPr>
      </w:pPr>
      <w:r w:rsidRPr="00546ADE">
        <w:rPr>
          <w:rFonts w:ascii="Arial" w:hAnsi="Arial" w:cs="Arial"/>
          <w:b/>
          <w:sz w:val="24"/>
          <w:szCs w:val="24"/>
        </w:rPr>
        <w:lastRenderedPageBreak/>
        <w:t>APPENDIX 9</w:t>
      </w:r>
    </w:p>
    <w:p w14:paraId="5D836DB2" w14:textId="77777777" w:rsidR="00BF15D8" w:rsidRDefault="00BF15D8" w:rsidP="00E02B0B">
      <w:pPr>
        <w:spacing w:before="240"/>
        <w:jc w:val="both"/>
        <w:rPr>
          <w:rFonts w:ascii="Arial" w:hAnsi="Arial" w:cs="Arial"/>
          <w:b/>
        </w:rPr>
      </w:pPr>
      <w:r w:rsidRPr="00BF15D8">
        <w:rPr>
          <w:rFonts w:ascii="Arial" w:hAnsi="Arial" w:cs="Arial"/>
          <w:b/>
        </w:rPr>
        <w:t>RECORDING/REFERRAL SHEET</w:t>
      </w:r>
    </w:p>
    <w:p w14:paraId="16142CFE" w14:textId="77777777" w:rsidR="00BF15D8" w:rsidRDefault="00BF15D8" w:rsidP="00E02B0B">
      <w:pPr>
        <w:spacing w:before="240"/>
        <w:jc w:val="both"/>
        <w:rPr>
          <w:rFonts w:ascii="Arial" w:hAnsi="Arial" w:cs="Arial"/>
        </w:rPr>
      </w:pPr>
      <w:r>
        <w:rPr>
          <w:rFonts w:ascii="Arial" w:hAnsi="Arial" w:cs="Arial"/>
        </w:rPr>
        <w:t>To be completed by Line Manager/Duty Manager/Key Worker</w:t>
      </w:r>
    </w:p>
    <w:p w14:paraId="1F0ED242" w14:textId="77777777" w:rsidR="00BF15D8" w:rsidRDefault="00BF15D8" w:rsidP="00E02B0B">
      <w:pPr>
        <w:spacing w:before="240"/>
        <w:jc w:val="both"/>
        <w:rPr>
          <w:rFonts w:ascii="Arial" w:hAnsi="Arial" w:cs="Arial"/>
        </w:rPr>
      </w:pPr>
      <w:r>
        <w:rPr>
          <w:rFonts w:ascii="Arial" w:hAnsi="Arial" w:cs="Arial"/>
        </w:rPr>
        <w:t xml:space="preserve">Please ensure questions are fully answered </w:t>
      </w:r>
    </w:p>
    <w:p w14:paraId="16A4FA7B" w14:textId="77777777" w:rsidR="00BF15D8" w:rsidRDefault="00BF15D8" w:rsidP="00E02B0B">
      <w:pPr>
        <w:spacing w:before="240"/>
        <w:jc w:val="both"/>
        <w:rPr>
          <w:rFonts w:ascii="Arial" w:hAnsi="Arial" w:cs="Arial"/>
        </w:rPr>
      </w:pPr>
      <w:r>
        <w:rPr>
          <w:rFonts w:ascii="Arial" w:hAnsi="Arial" w:cs="Arial"/>
        </w:rPr>
        <w:t>This form must be kept in a safe place</w:t>
      </w:r>
    </w:p>
    <w:p w14:paraId="522A059E" w14:textId="77777777" w:rsidR="00BF15D8" w:rsidRDefault="00BF15D8" w:rsidP="00E02B0B">
      <w:pPr>
        <w:spacing w:before="240"/>
        <w:jc w:val="both"/>
        <w:rPr>
          <w:rFonts w:ascii="Arial" w:hAnsi="Arial" w:cs="Arial"/>
        </w:rPr>
      </w:pPr>
    </w:p>
    <w:p w14:paraId="31265C6F" w14:textId="77777777" w:rsidR="00BF15D8" w:rsidRDefault="00BF15D8" w:rsidP="00E02B0B">
      <w:pPr>
        <w:spacing w:before="240"/>
        <w:jc w:val="both"/>
        <w:rPr>
          <w:rFonts w:ascii="Arial" w:hAnsi="Arial" w:cs="Arial"/>
        </w:rPr>
      </w:pPr>
      <w:r>
        <w:rPr>
          <w:rFonts w:ascii="Arial" w:hAnsi="Arial" w:cs="Arial"/>
        </w:rPr>
        <w:t>Date of Meeting(s) __________________________________________________________</w:t>
      </w:r>
    </w:p>
    <w:p w14:paraId="27B4E697" w14:textId="77777777" w:rsidR="00BF15D8" w:rsidRDefault="00BF15D8" w:rsidP="00E02B0B">
      <w:pPr>
        <w:spacing w:before="240"/>
        <w:jc w:val="both"/>
        <w:rPr>
          <w:rFonts w:ascii="Arial" w:hAnsi="Arial" w:cs="Arial"/>
        </w:rPr>
      </w:pPr>
      <w:r>
        <w:rPr>
          <w:rFonts w:ascii="Arial" w:hAnsi="Arial" w:cs="Arial"/>
        </w:rPr>
        <w:t>Names of those attending and positions</w:t>
      </w:r>
    </w:p>
    <w:p w14:paraId="61FF07A5" w14:textId="77777777" w:rsidR="00BF15D8" w:rsidRDefault="00BF15D8" w:rsidP="00E02B0B">
      <w:pPr>
        <w:spacing w:before="2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D52826" w14:textId="77777777" w:rsidR="00BF15D8" w:rsidRDefault="00BF15D8" w:rsidP="00E02B0B">
      <w:pPr>
        <w:spacing w:before="240"/>
        <w:jc w:val="both"/>
        <w:rPr>
          <w:rFonts w:ascii="Arial" w:hAnsi="Arial" w:cs="Arial"/>
        </w:rPr>
      </w:pPr>
      <w:r>
        <w:rPr>
          <w:rFonts w:ascii="Arial" w:hAnsi="Arial" w:cs="Arial"/>
        </w:rPr>
        <w:t>Department _______________________________________________________________</w:t>
      </w:r>
    </w:p>
    <w:p w14:paraId="7F720029" w14:textId="77777777" w:rsidR="00BF15D8" w:rsidRDefault="00BF15D8" w:rsidP="00E02B0B">
      <w:pPr>
        <w:spacing w:before="240"/>
        <w:jc w:val="both"/>
        <w:rPr>
          <w:rFonts w:ascii="Arial" w:hAnsi="Arial" w:cs="Arial"/>
        </w:rPr>
      </w:pPr>
      <w:r>
        <w:rPr>
          <w:rFonts w:ascii="Arial" w:hAnsi="Arial" w:cs="Arial"/>
        </w:rPr>
        <w:t>Section ___________________________________________________________________</w:t>
      </w:r>
    </w:p>
    <w:p w14:paraId="537D143D" w14:textId="77777777" w:rsidR="00BF15D8" w:rsidRDefault="00BF15D8" w:rsidP="00E02B0B">
      <w:pPr>
        <w:spacing w:before="240"/>
        <w:jc w:val="both"/>
        <w:rPr>
          <w:rFonts w:ascii="Arial" w:hAnsi="Arial" w:cs="Arial"/>
        </w:rPr>
      </w:pPr>
      <w:r>
        <w:rPr>
          <w:rFonts w:ascii="Arial" w:hAnsi="Arial" w:cs="Arial"/>
        </w:rPr>
        <w:t>Work Location/Centre _______________________________________________________</w:t>
      </w:r>
    </w:p>
    <w:p w14:paraId="007E3F02" w14:textId="77777777" w:rsidR="00BF15D8" w:rsidRDefault="00BF15D8" w:rsidP="00E02B0B">
      <w:pPr>
        <w:spacing w:before="240"/>
        <w:jc w:val="both"/>
        <w:rPr>
          <w:rFonts w:ascii="Arial" w:hAnsi="Arial" w:cs="Arial"/>
        </w:rPr>
      </w:pPr>
      <w:r>
        <w:rPr>
          <w:rFonts w:ascii="Arial" w:hAnsi="Arial" w:cs="Arial"/>
        </w:rPr>
        <w:t>Briefly describe incident concerned – including dates</w:t>
      </w:r>
    </w:p>
    <w:p w14:paraId="0643D0D9" w14:textId="77777777" w:rsidR="00BF15D8" w:rsidRDefault="00BF15D8" w:rsidP="00E02B0B">
      <w:pPr>
        <w:spacing w:before="2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AFD33F" w14:textId="77777777" w:rsidR="00BF15D8" w:rsidRDefault="00BF15D8" w:rsidP="00E02B0B">
      <w:pPr>
        <w:spacing w:before="240"/>
        <w:jc w:val="both"/>
        <w:rPr>
          <w:rFonts w:ascii="Arial" w:hAnsi="Arial" w:cs="Arial"/>
        </w:rPr>
      </w:pPr>
      <w:proofErr w:type="gramStart"/>
      <w:r>
        <w:rPr>
          <w:rFonts w:ascii="Arial" w:hAnsi="Arial" w:cs="Arial"/>
        </w:rPr>
        <w:t>Was the incident recorded by the member of staff concerned</w:t>
      </w:r>
      <w:proofErr w:type="gramEnd"/>
      <w:r>
        <w:rPr>
          <w:rFonts w:ascii="Arial" w:hAnsi="Arial" w:cs="Arial"/>
        </w:rPr>
        <w:t>?  _______________________</w:t>
      </w:r>
    </w:p>
    <w:p w14:paraId="5E4808FC" w14:textId="77777777" w:rsidR="00BF15D8" w:rsidRDefault="00BF15D8" w:rsidP="00E02B0B">
      <w:pPr>
        <w:spacing w:before="240"/>
        <w:jc w:val="both"/>
        <w:rPr>
          <w:rFonts w:ascii="Arial" w:hAnsi="Arial" w:cs="Arial"/>
        </w:rPr>
      </w:pPr>
      <w:r>
        <w:rPr>
          <w:rFonts w:ascii="Arial" w:hAnsi="Arial" w:cs="Arial"/>
        </w:rPr>
        <w:t xml:space="preserve">Date and time report received </w:t>
      </w:r>
      <w:r w:rsidR="000B585C">
        <w:rPr>
          <w:rFonts w:ascii="Arial" w:hAnsi="Arial" w:cs="Arial"/>
        </w:rPr>
        <w:t xml:space="preserve"> _________________________________________________</w:t>
      </w:r>
    </w:p>
    <w:p w14:paraId="0C8D981F" w14:textId="77777777" w:rsidR="000B585C" w:rsidRDefault="000B585C" w:rsidP="00E02B0B">
      <w:pPr>
        <w:spacing w:before="240"/>
        <w:jc w:val="both"/>
        <w:rPr>
          <w:rFonts w:ascii="Arial" w:hAnsi="Arial" w:cs="Arial"/>
        </w:rPr>
      </w:pPr>
      <w:r>
        <w:rPr>
          <w:rFonts w:ascii="Arial" w:hAnsi="Arial" w:cs="Arial"/>
        </w:rPr>
        <w:t>If no – state reasons incident was not recorded</w:t>
      </w:r>
    </w:p>
    <w:p w14:paraId="2F11984E" w14:textId="77777777" w:rsidR="000B585C" w:rsidRDefault="000B585C" w:rsidP="00E02B0B">
      <w:pPr>
        <w:spacing w:before="2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0CC745" w14:textId="77777777" w:rsidR="000B585C" w:rsidRDefault="000B585C" w:rsidP="00E02B0B">
      <w:pPr>
        <w:spacing w:before="240"/>
        <w:jc w:val="both"/>
        <w:rPr>
          <w:rFonts w:ascii="Arial" w:hAnsi="Arial" w:cs="Arial"/>
          <w:sz w:val="24"/>
          <w:szCs w:val="24"/>
        </w:rPr>
      </w:pPr>
    </w:p>
    <w:p w14:paraId="72458139" w14:textId="77777777" w:rsidR="000B585C" w:rsidRDefault="000B585C" w:rsidP="00E02B0B">
      <w:pPr>
        <w:spacing w:before="240"/>
        <w:jc w:val="both"/>
        <w:rPr>
          <w:rFonts w:ascii="Arial" w:hAnsi="Arial" w:cs="Arial"/>
          <w:sz w:val="24"/>
          <w:szCs w:val="24"/>
        </w:rPr>
      </w:pPr>
    </w:p>
    <w:p w14:paraId="6F7B5BC5" w14:textId="77777777" w:rsidR="000B585C" w:rsidRDefault="000B585C" w:rsidP="00E02B0B">
      <w:pPr>
        <w:spacing w:before="240"/>
        <w:jc w:val="both"/>
        <w:rPr>
          <w:rFonts w:ascii="Arial" w:hAnsi="Arial" w:cs="Arial"/>
          <w:sz w:val="24"/>
          <w:szCs w:val="24"/>
        </w:rPr>
      </w:pPr>
      <w:r>
        <w:rPr>
          <w:rFonts w:ascii="Arial" w:hAnsi="Arial" w:cs="Arial"/>
          <w:sz w:val="24"/>
          <w:szCs w:val="24"/>
        </w:rPr>
        <w:lastRenderedPageBreak/>
        <w:t>If more than 24 hours have elapsed between receipt of the report and the initial meeting – please state reasons for delay</w:t>
      </w:r>
    </w:p>
    <w:p w14:paraId="6A7C7C57" w14:textId="77777777" w:rsidR="000B585C" w:rsidRDefault="000B585C" w:rsidP="00E02B0B">
      <w:pPr>
        <w:spacing w:before="24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BB0579" w14:textId="77777777" w:rsidR="000B585C" w:rsidRDefault="000B585C" w:rsidP="00E02B0B">
      <w:pPr>
        <w:spacing w:before="240"/>
        <w:jc w:val="both"/>
        <w:rPr>
          <w:rFonts w:ascii="Arial" w:hAnsi="Arial" w:cs="Arial"/>
          <w:sz w:val="24"/>
          <w:szCs w:val="24"/>
        </w:rPr>
      </w:pPr>
      <w:r>
        <w:rPr>
          <w:rFonts w:ascii="Arial" w:hAnsi="Arial" w:cs="Arial"/>
          <w:sz w:val="24"/>
          <w:szCs w:val="24"/>
        </w:rPr>
        <w:t xml:space="preserve">Key issues discussed </w:t>
      </w:r>
    </w:p>
    <w:p w14:paraId="55CDD410" w14:textId="77777777" w:rsidR="000B585C" w:rsidRDefault="000B585C" w:rsidP="00E02B0B">
      <w:pPr>
        <w:spacing w:before="24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D533C" w14:textId="77777777" w:rsidR="000B585C" w:rsidRDefault="000B585C" w:rsidP="00E02B0B">
      <w:pPr>
        <w:spacing w:before="240"/>
        <w:jc w:val="both"/>
        <w:rPr>
          <w:rFonts w:ascii="Arial" w:hAnsi="Arial" w:cs="Arial"/>
          <w:sz w:val="24"/>
          <w:szCs w:val="24"/>
        </w:rPr>
      </w:pPr>
      <w:r>
        <w:rPr>
          <w:rFonts w:ascii="Arial" w:hAnsi="Arial" w:cs="Arial"/>
          <w:sz w:val="24"/>
          <w:szCs w:val="24"/>
        </w:rPr>
        <w:t>Decision made</w:t>
      </w:r>
    </w:p>
    <w:p w14:paraId="357F1471" w14:textId="77777777" w:rsidR="000B585C" w:rsidRDefault="000B585C" w:rsidP="00E02B0B">
      <w:pPr>
        <w:spacing w:before="24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3FFF40" w14:textId="77777777" w:rsidR="000B585C" w:rsidRDefault="000B585C" w:rsidP="00E02B0B">
      <w:pPr>
        <w:spacing w:before="240"/>
        <w:jc w:val="both"/>
        <w:rPr>
          <w:rFonts w:ascii="Arial" w:hAnsi="Arial" w:cs="Arial"/>
          <w:sz w:val="24"/>
          <w:szCs w:val="24"/>
        </w:rPr>
      </w:pPr>
      <w:r>
        <w:rPr>
          <w:rFonts w:ascii="Arial" w:hAnsi="Arial" w:cs="Arial"/>
          <w:sz w:val="24"/>
          <w:szCs w:val="24"/>
        </w:rPr>
        <w:t>Signed and dated _____________________________________________________</w:t>
      </w:r>
    </w:p>
    <w:p w14:paraId="1D30300A" w14:textId="77777777" w:rsidR="000B585C" w:rsidRDefault="000B585C" w:rsidP="00E02B0B">
      <w:pPr>
        <w:spacing w:before="240"/>
        <w:jc w:val="both"/>
        <w:rPr>
          <w:rFonts w:ascii="Arial" w:hAnsi="Arial" w:cs="Arial"/>
          <w:sz w:val="24"/>
          <w:szCs w:val="24"/>
        </w:rPr>
      </w:pPr>
      <w:r>
        <w:rPr>
          <w:rFonts w:ascii="Arial" w:hAnsi="Arial" w:cs="Arial"/>
          <w:sz w:val="24"/>
          <w:szCs w:val="24"/>
        </w:rPr>
        <w:t>Key Worker _________________________________________________________</w:t>
      </w:r>
    </w:p>
    <w:p w14:paraId="5CAFB7CA" w14:textId="77777777" w:rsidR="000B585C" w:rsidRDefault="000B585C" w:rsidP="00E02B0B">
      <w:pPr>
        <w:spacing w:before="240"/>
        <w:jc w:val="both"/>
        <w:rPr>
          <w:rFonts w:ascii="Arial" w:hAnsi="Arial" w:cs="Arial"/>
          <w:sz w:val="24"/>
          <w:szCs w:val="24"/>
        </w:rPr>
      </w:pPr>
      <w:r>
        <w:rPr>
          <w:rFonts w:ascii="Arial" w:hAnsi="Arial" w:cs="Arial"/>
          <w:sz w:val="24"/>
          <w:szCs w:val="24"/>
        </w:rPr>
        <w:t>Others in attendance at Meeting</w:t>
      </w:r>
    </w:p>
    <w:p w14:paraId="5C2A9726" w14:textId="77777777" w:rsidR="000B585C" w:rsidRDefault="000B585C" w:rsidP="00E02B0B">
      <w:pPr>
        <w:spacing w:before="24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F573AE" w14:textId="77777777" w:rsidR="000B585C" w:rsidRDefault="000B585C" w:rsidP="00E02B0B">
      <w:pPr>
        <w:spacing w:before="240"/>
        <w:jc w:val="both"/>
        <w:rPr>
          <w:rFonts w:ascii="Arial" w:hAnsi="Arial" w:cs="Arial"/>
          <w:sz w:val="24"/>
          <w:szCs w:val="24"/>
        </w:rPr>
      </w:pPr>
      <w:r>
        <w:rPr>
          <w:rFonts w:ascii="Arial" w:hAnsi="Arial" w:cs="Arial"/>
          <w:sz w:val="24"/>
          <w:szCs w:val="24"/>
        </w:rPr>
        <w:t>Date passed to Designated Officer _______________________________________</w:t>
      </w:r>
    </w:p>
    <w:p w14:paraId="2B63C31D" w14:textId="77777777" w:rsidR="0008746C" w:rsidRDefault="0008746C" w:rsidP="00E02B0B">
      <w:pPr>
        <w:spacing w:before="240"/>
        <w:jc w:val="both"/>
        <w:rPr>
          <w:rFonts w:ascii="Arial" w:hAnsi="Arial" w:cs="Arial"/>
          <w:sz w:val="24"/>
          <w:szCs w:val="24"/>
        </w:rPr>
      </w:pPr>
    </w:p>
    <w:p w14:paraId="2D40EE67" w14:textId="77777777" w:rsidR="00546ADE" w:rsidRDefault="00546ADE" w:rsidP="00E02B0B">
      <w:pPr>
        <w:spacing w:before="240"/>
        <w:jc w:val="both"/>
        <w:rPr>
          <w:rFonts w:ascii="Arial" w:hAnsi="Arial" w:cs="Arial"/>
          <w:sz w:val="24"/>
          <w:szCs w:val="24"/>
        </w:rPr>
      </w:pPr>
    </w:p>
    <w:p w14:paraId="2F06A81B" w14:textId="77777777" w:rsidR="00546ADE" w:rsidRDefault="00546ADE" w:rsidP="00E02B0B">
      <w:pPr>
        <w:spacing w:before="240"/>
        <w:jc w:val="both"/>
        <w:rPr>
          <w:rFonts w:ascii="Arial" w:hAnsi="Arial" w:cs="Arial"/>
          <w:sz w:val="24"/>
          <w:szCs w:val="24"/>
        </w:rPr>
      </w:pPr>
    </w:p>
    <w:p w14:paraId="2D6BE09D" w14:textId="77777777" w:rsidR="00546ADE" w:rsidRDefault="00546ADE" w:rsidP="00E02B0B">
      <w:pPr>
        <w:spacing w:before="240"/>
        <w:jc w:val="both"/>
        <w:rPr>
          <w:rFonts w:ascii="Arial" w:hAnsi="Arial" w:cs="Arial"/>
          <w:sz w:val="24"/>
          <w:szCs w:val="24"/>
        </w:rPr>
      </w:pPr>
    </w:p>
    <w:p w14:paraId="1E94A17B" w14:textId="77777777" w:rsidR="00546ADE" w:rsidRDefault="00546ADE" w:rsidP="00E02B0B">
      <w:pPr>
        <w:spacing w:before="240"/>
        <w:jc w:val="both"/>
        <w:rPr>
          <w:rFonts w:ascii="Arial" w:hAnsi="Arial" w:cs="Arial"/>
          <w:sz w:val="24"/>
          <w:szCs w:val="24"/>
        </w:rPr>
      </w:pPr>
    </w:p>
    <w:p w14:paraId="4703B93C" w14:textId="77777777" w:rsidR="00546ADE" w:rsidRDefault="00546ADE" w:rsidP="00E02B0B">
      <w:pPr>
        <w:spacing w:before="240"/>
        <w:jc w:val="both"/>
        <w:rPr>
          <w:rFonts w:ascii="Arial" w:hAnsi="Arial" w:cs="Arial"/>
          <w:sz w:val="24"/>
          <w:szCs w:val="24"/>
        </w:rPr>
      </w:pPr>
    </w:p>
    <w:p w14:paraId="74E60C8F" w14:textId="77777777" w:rsidR="00546ADE" w:rsidRDefault="00546ADE" w:rsidP="00E02B0B">
      <w:pPr>
        <w:spacing w:before="240"/>
        <w:jc w:val="both"/>
        <w:rPr>
          <w:rFonts w:ascii="Arial" w:hAnsi="Arial" w:cs="Arial"/>
          <w:sz w:val="24"/>
          <w:szCs w:val="24"/>
        </w:rPr>
      </w:pPr>
    </w:p>
    <w:p w14:paraId="387CBB04" w14:textId="77777777" w:rsidR="0008746C" w:rsidRPr="00546ADE" w:rsidRDefault="0008746C" w:rsidP="00546ADE">
      <w:pPr>
        <w:spacing w:before="240"/>
        <w:jc w:val="right"/>
        <w:rPr>
          <w:rFonts w:ascii="Arial" w:hAnsi="Arial" w:cs="Arial"/>
          <w:b/>
          <w:sz w:val="24"/>
          <w:szCs w:val="24"/>
        </w:rPr>
      </w:pPr>
      <w:r w:rsidRPr="00546ADE">
        <w:rPr>
          <w:rFonts w:ascii="Arial" w:hAnsi="Arial" w:cs="Arial"/>
          <w:b/>
          <w:sz w:val="24"/>
          <w:szCs w:val="24"/>
        </w:rPr>
        <w:lastRenderedPageBreak/>
        <w:t>APPENDIX 10</w:t>
      </w:r>
    </w:p>
    <w:p w14:paraId="241F660A" w14:textId="77777777" w:rsidR="0008746C" w:rsidRDefault="0008746C" w:rsidP="00E02B0B">
      <w:pPr>
        <w:spacing w:before="240"/>
        <w:jc w:val="both"/>
        <w:rPr>
          <w:rFonts w:ascii="Arial" w:hAnsi="Arial" w:cs="Arial"/>
          <w:sz w:val="24"/>
          <w:szCs w:val="24"/>
        </w:rPr>
      </w:pPr>
      <w:r>
        <w:rPr>
          <w:rFonts w:ascii="Arial" w:hAnsi="Arial" w:cs="Arial"/>
          <w:sz w:val="24"/>
          <w:szCs w:val="24"/>
        </w:rPr>
        <w:t>ISA REFERRAL FORM</w:t>
      </w:r>
    </w:p>
    <w:p w14:paraId="639A6273" w14:textId="77777777" w:rsidR="0008746C" w:rsidRDefault="0008746C" w:rsidP="00E02B0B">
      <w:pPr>
        <w:spacing w:before="240"/>
        <w:jc w:val="both"/>
        <w:rPr>
          <w:rFonts w:ascii="Arial" w:hAnsi="Arial" w:cs="Arial"/>
        </w:rPr>
      </w:pPr>
      <w:r>
        <w:rPr>
          <w:rFonts w:ascii="Arial" w:hAnsi="Arial" w:cs="Arial"/>
        </w:rPr>
        <w:t>Please follow link:</w:t>
      </w:r>
    </w:p>
    <w:p w14:paraId="34BFC74B" w14:textId="77777777" w:rsidR="0008746C" w:rsidRPr="0008746C" w:rsidRDefault="003D2933" w:rsidP="00E02B0B">
      <w:pPr>
        <w:spacing w:before="240"/>
        <w:jc w:val="both"/>
        <w:rPr>
          <w:rFonts w:ascii="Arial" w:hAnsi="Arial" w:cs="Arial"/>
        </w:rPr>
      </w:pPr>
      <w:hyperlink r:id="rId10" w:history="1">
        <w:r w:rsidR="00466613" w:rsidRPr="008F5272">
          <w:rPr>
            <w:rStyle w:val="Hyperlink"/>
            <w:rFonts w:ascii="Arial" w:hAnsi="Arial" w:cs="Arial"/>
          </w:rPr>
          <w:t>http://www.isa-gov.org/Docs/SVGA2006</w:t>
        </w:r>
      </w:hyperlink>
      <w:r w:rsidR="00466613">
        <w:rPr>
          <w:rFonts w:ascii="Arial" w:hAnsi="Arial" w:cs="Arial"/>
        </w:rPr>
        <w:t xml:space="preserve"> ISA Referral form 19/09/2009.doc</w:t>
      </w:r>
    </w:p>
    <w:p w14:paraId="3C4D6934" w14:textId="77777777" w:rsidR="007F1EB6" w:rsidRDefault="007F1EB6" w:rsidP="00E02B0B">
      <w:pPr>
        <w:spacing w:before="240"/>
        <w:jc w:val="both"/>
        <w:rPr>
          <w:rFonts w:ascii="Arial" w:hAnsi="Arial" w:cs="Arial"/>
        </w:rPr>
      </w:pPr>
    </w:p>
    <w:p w14:paraId="00C9CB62" w14:textId="77777777" w:rsidR="00546ADE" w:rsidRDefault="00546ADE" w:rsidP="00E02B0B">
      <w:pPr>
        <w:spacing w:before="240"/>
        <w:jc w:val="both"/>
        <w:rPr>
          <w:rFonts w:ascii="Arial" w:hAnsi="Arial" w:cs="Arial"/>
        </w:rPr>
      </w:pPr>
    </w:p>
    <w:p w14:paraId="588C19C2" w14:textId="77777777" w:rsidR="00546ADE" w:rsidRDefault="00546ADE" w:rsidP="00E02B0B">
      <w:pPr>
        <w:spacing w:before="240"/>
        <w:jc w:val="both"/>
        <w:rPr>
          <w:rFonts w:ascii="Arial" w:hAnsi="Arial" w:cs="Arial"/>
        </w:rPr>
      </w:pPr>
    </w:p>
    <w:p w14:paraId="11C5194C" w14:textId="77777777" w:rsidR="00546ADE" w:rsidRDefault="00546ADE" w:rsidP="00E02B0B">
      <w:pPr>
        <w:spacing w:before="240"/>
        <w:jc w:val="both"/>
        <w:rPr>
          <w:rFonts w:ascii="Arial" w:hAnsi="Arial" w:cs="Arial"/>
        </w:rPr>
      </w:pPr>
    </w:p>
    <w:p w14:paraId="5168342D" w14:textId="77777777" w:rsidR="00546ADE" w:rsidRDefault="00546ADE" w:rsidP="00E02B0B">
      <w:pPr>
        <w:spacing w:before="240"/>
        <w:jc w:val="both"/>
        <w:rPr>
          <w:rFonts w:ascii="Arial" w:hAnsi="Arial" w:cs="Arial"/>
        </w:rPr>
      </w:pPr>
    </w:p>
    <w:p w14:paraId="25A68BB3" w14:textId="77777777" w:rsidR="00546ADE" w:rsidRDefault="00546ADE" w:rsidP="00E02B0B">
      <w:pPr>
        <w:spacing w:before="240"/>
        <w:jc w:val="both"/>
        <w:rPr>
          <w:rFonts w:ascii="Arial" w:hAnsi="Arial" w:cs="Arial"/>
        </w:rPr>
      </w:pPr>
    </w:p>
    <w:p w14:paraId="014A1458" w14:textId="77777777" w:rsidR="00546ADE" w:rsidRDefault="00546ADE" w:rsidP="00E02B0B">
      <w:pPr>
        <w:spacing w:before="240"/>
        <w:jc w:val="both"/>
        <w:rPr>
          <w:rFonts w:ascii="Arial" w:hAnsi="Arial" w:cs="Arial"/>
        </w:rPr>
      </w:pPr>
    </w:p>
    <w:p w14:paraId="11FB1DEF" w14:textId="77777777" w:rsidR="00546ADE" w:rsidRDefault="00546ADE" w:rsidP="00E02B0B">
      <w:pPr>
        <w:spacing w:before="240"/>
        <w:jc w:val="both"/>
        <w:rPr>
          <w:rFonts w:ascii="Arial" w:hAnsi="Arial" w:cs="Arial"/>
        </w:rPr>
      </w:pPr>
    </w:p>
    <w:p w14:paraId="69B80282" w14:textId="77777777" w:rsidR="00546ADE" w:rsidRDefault="00546ADE" w:rsidP="00E02B0B">
      <w:pPr>
        <w:spacing w:before="240"/>
        <w:jc w:val="both"/>
        <w:rPr>
          <w:rFonts w:ascii="Arial" w:hAnsi="Arial" w:cs="Arial"/>
        </w:rPr>
      </w:pPr>
    </w:p>
    <w:p w14:paraId="534532C5" w14:textId="77777777" w:rsidR="00546ADE" w:rsidRDefault="00546ADE" w:rsidP="00E02B0B">
      <w:pPr>
        <w:spacing w:before="240"/>
        <w:jc w:val="both"/>
        <w:rPr>
          <w:rFonts w:ascii="Arial" w:hAnsi="Arial" w:cs="Arial"/>
        </w:rPr>
      </w:pPr>
    </w:p>
    <w:p w14:paraId="20B98330" w14:textId="77777777" w:rsidR="00546ADE" w:rsidRDefault="00546ADE" w:rsidP="00E02B0B">
      <w:pPr>
        <w:spacing w:before="240"/>
        <w:jc w:val="both"/>
        <w:rPr>
          <w:rFonts w:ascii="Arial" w:hAnsi="Arial" w:cs="Arial"/>
        </w:rPr>
      </w:pPr>
    </w:p>
    <w:p w14:paraId="07EA9731" w14:textId="77777777" w:rsidR="00546ADE" w:rsidRDefault="00546ADE" w:rsidP="00E02B0B">
      <w:pPr>
        <w:spacing w:before="240"/>
        <w:jc w:val="both"/>
        <w:rPr>
          <w:rFonts w:ascii="Arial" w:hAnsi="Arial" w:cs="Arial"/>
        </w:rPr>
      </w:pPr>
    </w:p>
    <w:p w14:paraId="4DB6E29B" w14:textId="77777777" w:rsidR="00546ADE" w:rsidRDefault="00546ADE" w:rsidP="00E02B0B">
      <w:pPr>
        <w:spacing w:before="240"/>
        <w:jc w:val="both"/>
        <w:rPr>
          <w:rFonts w:ascii="Arial" w:hAnsi="Arial" w:cs="Arial"/>
        </w:rPr>
      </w:pPr>
    </w:p>
    <w:p w14:paraId="7C2029CC" w14:textId="77777777" w:rsidR="00546ADE" w:rsidRDefault="00546ADE" w:rsidP="00E02B0B">
      <w:pPr>
        <w:spacing w:before="240"/>
        <w:jc w:val="both"/>
        <w:rPr>
          <w:rFonts w:ascii="Arial" w:hAnsi="Arial" w:cs="Arial"/>
        </w:rPr>
      </w:pPr>
    </w:p>
    <w:p w14:paraId="78F080F9" w14:textId="77777777" w:rsidR="00546ADE" w:rsidRDefault="00546ADE" w:rsidP="00E02B0B">
      <w:pPr>
        <w:spacing w:before="240"/>
        <w:jc w:val="both"/>
        <w:rPr>
          <w:rFonts w:ascii="Arial" w:hAnsi="Arial" w:cs="Arial"/>
        </w:rPr>
      </w:pPr>
    </w:p>
    <w:p w14:paraId="3D90D90D" w14:textId="77777777" w:rsidR="00546ADE" w:rsidRDefault="00546ADE" w:rsidP="00E02B0B">
      <w:pPr>
        <w:spacing w:before="240"/>
        <w:jc w:val="both"/>
        <w:rPr>
          <w:rFonts w:ascii="Arial" w:hAnsi="Arial" w:cs="Arial"/>
        </w:rPr>
      </w:pPr>
    </w:p>
    <w:p w14:paraId="78E3A6A7" w14:textId="77777777" w:rsidR="00546ADE" w:rsidRDefault="00546ADE" w:rsidP="00E02B0B">
      <w:pPr>
        <w:spacing w:before="240"/>
        <w:jc w:val="both"/>
        <w:rPr>
          <w:rFonts w:ascii="Arial" w:hAnsi="Arial" w:cs="Arial"/>
        </w:rPr>
      </w:pPr>
    </w:p>
    <w:p w14:paraId="507D5A31" w14:textId="77777777" w:rsidR="00546ADE" w:rsidRDefault="00546ADE" w:rsidP="00E02B0B">
      <w:pPr>
        <w:spacing w:before="240"/>
        <w:jc w:val="both"/>
        <w:rPr>
          <w:rFonts w:ascii="Arial" w:hAnsi="Arial" w:cs="Arial"/>
        </w:rPr>
      </w:pPr>
    </w:p>
    <w:p w14:paraId="73F9D7A6" w14:textId="77777777" w:rsidR="00546ADE" w:rsidRDefault="00546ADE" w:rsidP="00E02B0B">
      <w:pPr>
        <w:spacing w:before="240"/>
        <w:jc w:val="both"/>
        <w:rPr>
          <w:rFonts w:ascii="Arial" w:hAnsi="Arial" w:cs="Arial"/>
        </w:rPr>
      </w:pPr>
    </w:p>
    <w:p w14:paraId="52D2F0F1" w14:textId="77777777" w:rsidR="00546ADE" w:rsidRDefault="00546ADE" w:rsidP="00E02B0B">
      <w:pPr>
        <w:spacing w:before="240"/>
        <w:jc w:val="both"/>
        <w:rPr>
          <w:rFonts w:ascii="Arial" w:hAnsi="Arial" w:cs="Arial"/>
        </w:rPr>
      </w:pPr>
    </w:p>
    <w:p w14:paraId="01722E4A" w14:textId="77777777" w:rsidR="00546ADE" w:rsidRDefault="00546ADE" w:rsidP="00E02B0B">
      <w:pPr>
        <w:spacing w:before="240"/>
        <w:jc w:val="both"/>
        <w:rPr>
          <w:rFonts w:ascii="Arial" w:hAnsi="Arial" w:cs="Arial"/>
        </w:rPr>
      </w:pPr>
    </w:p>
    <w:p w14:paraId="14666D1B" w14:textId="77777777" w:rsidR="00546ADE" w:rsidRDefault="00546ADE" w:rsidP="00E02B0B">
      <w:pPr>
        <w:spacing w:before="240"/>
        <w:jc w:val="both"/>
        <w:rPr>
          <w:rFonts w:ascii="Arial" w:hAnsi="Arial" w:cs="Arial"/>
        </w:rPr>
      </w:pPr>
    </w:p>
    <w:p w14:paraId="38745C55" w14:textId="77777777" w:rsidR="00466613" w:rsidRDefault="00466613" w:rsidP="00E02B0B">
      <w:pPr>
        <w:spacing w:before="240"/>
        <w:jc w:val="both"/>
        <w:rPr>
          <w:rFonts w:ascii="Arial" w:hAnsi="Arial" w:cs="Arial"/>
        </w:rPr>
      </w:pPr>
    </w:p>
    <w:p w14:paraId="6306FEB5" w14:textId="77777777" w:rsidR="007F1EB6" w:rsidRPr="00546ADE" w:rsidRDefault="00466613" w:rsidP="00546ADE">
      <w:pPr>
        <w:spacing w:before="240"/>
        <w:jc w:val="right"/>
        <w:rPr>
          <w:rFonts w:ascii="Arial" w:hAnsi="Arial" w:cs="Arial"/>
          <w:b/>
          <w:sz w:val="24"/>
          <w:szCs w:val="24"/>
        </w:rPr>
      </w:pPr>
      <w:r w:rsidRPr="00546ADE">
        <w:rPr>
          <w:rFonts w:ascii="Arial" w:hAnsi="Arial" w:cs="Arial"/>
          <w:b/>
          <w:sz w:val="24"/>
          <w:szCs w:val="24"/>
        </w:rPr>
        <w:lastRenderedPageBreak/>
        <w:t>APPENDIX 11</w:t>
      </w:r>
    </w:p>
    <w:p w14:paraId="1E665566" w14:textId="77777777" w:rsidR="00466613" w:rsidRPr="00546ADE" w:rsidRDefault="00466613" w:rsidP="00E02B0B">
      <w:pPr>
        <w:spacing w:before="240"/>
        <w:jc w:val="both"/>
        <w:rPr>
          <w:rFonts w:ascii="Arial" w:hAnsi="Arial" w:cs="Arial"/>
          <w:b/>
          <w:sz w:val="24"/>
          <w:szCs w:val="24"/>
        </w:rPr>
      </w:pPr>
      <w:r w:rsidRPr="00546ADE">
        <w:rPr>
          <w:rFonts w:ascii="Arial" w:hAnsi="Arial" w:cs="Arial"/>
          <w:b/>
          <w:sz w:val="24"/>
          <w:szCs w:val="24"/>
        </w:rPr>
        <w:t>INFORMATION ON ACCESS NORTH</w:t>
      </w:r>
      <w:r w:rsidR="004852DE">
        <w:rPr>
          <w:rFonts w:ascii="Arial" w:hAnsi="Arial" w:cs="Arial"/>
          <w:b/>
          <w:sz w:val="24"/>
          <w:szCs w:val="24"/>
        </w:rPr>
        <w:t>E</w:t>
      </w:r>
      <w:r w:rsidRPr="00546ADE">
        <w:rPr>
          <w:rFonts w:ascii="Arial" w:hAnsi="Arial" w:cs="Arial"/>
          <w:b/>
          <w:sz w:val="24"/>
          <w:szCs w:val="24"/>
        </w:rPr>
        <w:t>RN IRELAND</w:t>
      </w:r>
    </w:p>
    <w:p w14:paraId="56E6F641" w14:textId="77777777" w:rsidR="00466613" w:rsidRDefault="00466613" w:rsidP="00E02B0B">
      <w:pPr>
        <w:spacing w:before="240"/>
        <w:jc w:val="both"/>
        <w:rPr>
          <w:rFonts w:ascii="Arial" w:hAnsi="Arial" w:cs="Arial"/>
        </w:rPr>
      </w:pPr>
      <w:r w:rsidRPr="00466613">
        <w:rPr>
          <w:rFonts w:ascii="Arial" w:hAnsi="Arial" w:cs="Arial"/>
          <w:u w:val="single"/>
        </w:rPr>
        <w:t>What is Access Northern Ireland (NI)</w:t>
      </w:r>
      <w:r>
        <w:rPr>
          <w:rFonts w:ascii="Arial" w:hAnsi="Arial" w:cs="Arial"/>
        </w:rPr>
        <w:t>?</w:t>
      </w:r>
    </w:p>
    <w:p w14:paraId="75821166" w14:textId="77777777" w:rsidR="00466613" w:rsidRDefault="00466613" w:rsidP="00E02B0B">
      <w:pPr>
        <w:spacing w:before="240"/>
        <w:jc w:val="both"/>
        <w:rPr>
          <w:rFonts w:ascii="Arial" w:hAnsi="Arial" w:cs="Arial"/>
        </w:rPr>
      </w:pPr>
      <w:proofErr w:type="gramStart"/>
      <w:r>
        <w:rPr>
          <w:rFonts w:ascii="Arial" w:hAnsi="Arial" w:cs="Arial"/>
        </w:rPr>
        <w:t xml:space="preserve">Access NI was established by a joint programme between the Northern Ireland Office and the </w:t>
      </w:r>
      <w:r w:rsidR="00873CAC">
        <w:rPr>
          <w:rFonts w:ascii="Arial" w:hAnsi="Arial" w:cs="Arial"/>
        </w:rPr>
        <w:t>Department of Health, Social Services and Public Safety, the Department of Education and the Police Service of Northern Ireland</w:t>
      </w:r>
      <w:proofErr w:type="gramEnd"/>
      <w:r w:rsidR="00873CAC">
        <w:rPr>
          <w:rFonts w:ascii="Arial" w:hAnsi="Arial" w:cs="Arial"/>
        </w:rPr>
        <w:t>.  Access NI is not a vetting service; however it does allow organisations in Northern Ireland to make more informed recruitment decisions by providing criminal history information about anyone seeing paid or unpaid work in certain defined areas, such as working with children, young people and vulnerable adults.  Access NI operates under the provisions of Part V of the Police Act 1997.</w:t>
      </w:r>
    </w:p>
    <w:p w14:paraId="19E26494" w14:textId="77777777" w:rsidR="00873CAC" w:rsidRDefault="00873CAC" w:rsidP="00E02B0B">
      <w:pPr>
        <w:spacing w:before="240"/>
        <w:jc w:val="both"/>
        <w:rPr>
          <w:rFonts w:ascii="Arial" w:hAnsi="Arial" w:cs="Arial"/>
        </w:rPr>
      </w:pPr>
      <w:r>
        <w:rPr>
          <w:rFonts w:ascii="Arial" w:hAnsi="Arial" w:cs="Arial"/>
          <w:u w:val="single"/>
        </w:rPr>
        <w:t>Who uses Access NI and why</w:t>
      </w:r>
      <w:r>
        <w:rPr>
          <w:rFonts w:ascii="Arial" w:hAnsi="Arial" w:cs="Arial"/>
        </w:rPr>
        <w:t>?</w:t>
      </w:r>
    </w:p>
    <w:p w14:paraId="1D39323F" w14:textId="77777777" w:rsidR="00873CAC" w:rsidRDefault="00873CAC" w:rsidP="00E02B0B">
      <w:pPr>
        <w:spacing w:before="240"/>
        <w:jc w:val="both"/>
        <w:rPr>
          <w:rFonts w:ascii="Arial" w:hAnsi="Arial" w:cs="Arial"/>
        </w:rPr>
      </w:pPr>
      <w:proofErr w:type="gramStart"/>
      <w:r>
        <w:rPr>
          <w:rFonts w:ascii="Arial" w:hAnsi="Arial" w:cs="Arial"/>
        </w:rPr>
        <w:t>The services of Access NI can be used by individuals or organisations in situations</w:t>
      </w:r>
      <w:proofErr w:type="gramEnd"/>
      <w:r>
        <w:rPr>
          <w:rFonts w:ascii="Arial" w:hAnsi="Arial" w:cs="Arial"/>
        </w:rPr>
        <w:t xml:space="preserve"> where an employer requires a job applicant to supply criminal history information.  Once an application is submitted to Access NI and checks carried out, a Disclosure Certificate will be produced.  The Disclosure Certificate will provide details of the Applicants criminal records, if th4y have one.  The details provided will depend on the level of disclosure required.</w:t>
      </w:r>
    </w:p>
    <w:p w14:paraId="3649625F" w14:textId="77777777" w:rsidR="00873CAC" w:rsidRDefault="00873CAC" w:rsidP="00E02B0B">
      <w:pPr>
        <w:spacing w:before="240"/>
        <w:jc w:val="both"/>
        <w:rPr>
          <w:rFonts w:ascii="Arial" w:hAnsi="Arial" w:cs="Arial"/>
          <w:u w:val="single"/>
        </w:rPr>
      </w:pPr>
      <w:r w:rsidRPr="00873CAC">
        <w:rPr>
          <w:rFonts w:ascii="Arial" w:hAnsi="Arial" w:cs="Arial"/>
          <w:u w:val="single"/>
        </w:rPr>
        <w:t>Basic Disclosures</w:t>
      </w:r>
    </w:p>
    <w:p w14:paraId="384F94EE" w14:textId="77777777" w:rsidR="00873CAC" w:rsidRDefault="00873CAC" w:rsidP="00E02B0B">
      <w:pPr>
        <w:spacing w:before="240"/>
        <w:jc w:val="both"/>
        <w:rPr>
          <w:rFonts w:ascii="Arial" w:hAnsi="Arial" w:cs="Arial"/>
        </w:rPr>
      </w:pPr>
      <w:r>
        <w:rPr>
          <w:rFonts w:ascii="Arial" w:hAnsi="Arial" w:cs="Arial"/>
        </w:rPr>
        <w:t xml:space="preserve">Proved details of convictions considered </w:t>
      </w:r>
      <w:proofErr w:type="gramStart"/>
      <w:r>
        <w:rPr>
          <w:rFonts w:ascii="Arial" w:hAnsi="Arial" w:cs="Arial"/>
        </w:rPr>
        <w:t>to be unspent under the Rehabilitation of Offenders Order 1978 or state</w:t>
      </w:r>
      <w:proofErr w:type="gramEnd"/>
      <w:r>
        <w:rPr>
          <w:rFonts w:ascii="Arial" w:hAnsi="Arial" w:cs="Arial"/>
        </w:rPr>
        <w:t xml:space="preserve"> that no such convictions were found</w:t>
      </w:r>
    </w:p>
    <w:p w14:paraId="60112DB3" w14:textId="77777777" w:rsidR="00873CAC" w:rsidRPr="00873CAC" w:rsidRDefault="00873CAC" w:rsidP="00E02B0B">
      <w:pPr>
        <w:spacing w:before="240"/>
        <w:jc w:val="both"/>
        <w:rPr>
          <w:rFonts w:ascii="Arial" w:hAnsi="Arial" w:cs="Arial"/>
          <w:u w:val="single"/>
        </w:rPr>
      </w:pPr>
      <w:r w:rsidRPr="00873CAC">
        <w:rPr>
          <w:rFonts w:ascii="Arial" w:hAnsi="Arial" w:cs="Arial"/>
          <w:u w:val="single"/>
        </w:rPr>
        <w:t>Standard Disclosures</w:t>
      </w:r>
    </w:p>
    <w:p w14:paraId="0E13118F" w14:textId="77777777" w:rsidR="00873CAC" w:rsidRDefault="00873CAC" w:rsidP="00E02B0B">
      <w:pPr>
        <w:spacing w:before="240"/>
        <w:jc w:val="both"/>
        <w:rPr>
          <w:rFonts w:ascii="Arial" w:hAnsi="Arial" w:cs="Arial"/>
          <w:sz w:val="24"/>
          <w:szCs w:val="24"/>
        </w:rPr>
      </w:pPr>
      <w:r>
        <w:rPr>
          <w:rFonts w:ascii="Arial" w:hAnsi="Arial" w:cs="Arial"/>
          <w:sz w:val="24"/>
          <w:szCs w:val="24"/>
        </w:rPr>
        <w:t>Provide details of the spent and unspent convictions and cautions.  Pleas</w:t>
      </w:r>
      <w:r w:rsidR="00E02B0B">
        <w:rPr>
          <w:rFonts w:ascii="Arial" w:hAnsi="Arial" w:cs="Arial"/>
          <w:sz w:val="24"/>
          <w:szCs w:val="24"/>
        </w:rPr>
        <w:t xml:space="preserve">e note that from 12 October 2009, Standard Disclosures will not contain information about those included on the Independent Safeguarding Authority’s (ISAs) Children’s list or Vulnerable Adults list and therefore barred from working with children or vulnerable adults.  Standard Disclosures are not suitable for those working with children and vulnerable adults in regulated and controlled activity, providing day care, </w:t>
      </w:r>
      <w:proofErr w:type="spellStart"/>
      <w:r w:rsidR="00E02B0B">
        <w:rPr>
          <w:rFonts w:ascii="Arial" w:hAnsi="Arial" w:cs="Arial"/>
          <w:sz w:val="24"/>
          <w:szCs w:val="24"/>
        </w:rPr>
        <w:t>childminding</w:t>
      </w:r>
      <w:proofErr w:type="spellEnd"/>
      <w:r w:rsidR="00E02B0B">
        <w:rPr>
          <w:rFonts w:ascii="Arial" w:hAnsi="Arial" w:cs="Arial"/>
          <w:sz w:val="24"/>
          <w:szCs w:val="24"/>
        </w:rPr>
        <w:t xml:space="preserve">, </w:t>
      </w:r>
      <w:proofErr w:type="gramStart"/>
      <w:r w:rsidR="00E02B0B">
        <w:rPr>
          <w:rFonts w:ascii="Arial" w:hAnsi="Arial" w:cs="Arial"/>
          <w:sz w:val="24"/>
          <w:szCs w:val="24"/>
        </w:rPr>
        <w:t>fostering</w:t>
      </w:r>
      <w:proofErr w:type="gramEnd"/>
      <w:r w:rsidR="00E02B0B">
        <w:rPr>
          <w:rFonts w:ascii="Arial" w:hAnsi="Arial" w:cs="Arial"/>
          <w:sz w:val="24"/>
          <w:szCs w:val="24"/>
        </w:rPr>
        <w:t xml:space="preserve"> or adoption services.  While such posts are included within the scope of the Exceptions Order, and Enhanced Disclosure must be sought.</w:t>
      </w:r>
    </w:p>
    <w:p w14:paraId="0C955326" w14:textId="77777777" w:rsidR="003D2974" w:rsidRDefault="003D2974" w:rsidP="00E02B0B">
      <w:pPr>
        <w:spacing w:before="240"/>
        <w:jc w:val="both"/>
        <w:rPr>
          <w:rFonts w:ascii="Arial" w:hAnsi="Arial" w:cs="Arial"/>
          <w:sz w:val="24"/>
          <w:szCs w:val="24"/>
          <w:u w:val="single"/>
        </w:rPr>
      </w:pPr>
      <w:r>
        <w:rPr>
          <w:rFonts w:ascii="Arial" w:hAnsi="Arial" w:cs="Arial"/>
          <w:sz w:val="24"/>
          <w:szCs w:val="24"/>
          <w:u w:val="single"/>
        </w:rPr>
        <w:t>Enhanced Disclosures</w:t>
      </w:r>
    </w:p>
    <w:p w14:paraId="57A3951F" w14:textId="77777777" w:rsidR="003D2974" w:rsidRDefault="003D2974" w:rsidP="00E02B0B">
      <w:pPr>
        <w:spacing w:before="240"/>
        <w:jc w:val="both"/>
        <w:rPr>
          <w:rFonts w:ascii="Arial" w:hAnsi="Arial" w:cs="Arial"/>
          <w:sz w:val="24"/>
          <w:szCs w:val="24"/>
        </w:rPr>
      </w:pPr>
      <w:r>
        <w:rPr>
          <w:rFonts w:ascii="Arial" w:hAnsi="Arial" w:cs="Arial"/>
          <w:sz w:val="24"/>
          <w:szCs w:val="24"/>
        </w:rPr>
        <w:t>Contain all information in the Standard Disclosures in addition to any other relevant information held on police records or by any law enforcement agencies.  Enhanced Disclosures are used mainly for positions that involve contact with children or vulnerable adults.  The type of work will involve regulated or controlled activity, as defined in the Safeguarding Vulnerable Groups (NI) Order 2007 or regularly caring for, supervising, training or being in sole charge of young people; or regular contact with residents of care homes or providing services to unwell, infirm or disabled people.</w:t>
      </w:r>
    </w:p>
    <w:p w14:paraId="399CA891" w14:textId="77777777" w:rsidR="003D2974" w:rsidRDefault="003D2974" w:rsidP="00E02B0B">
      <w:pPr>
        <w:spacing w:before="240"/>
        <w:jc w:val="both"/>
        <w:rPr>
          <w:rFonts w:ascii="Arial" w:hAnsi="Arial" w:cs="Arial"/>
          <w:sz w:val="24"/>
          <w:szCs w:val="24"/>
        </w:rPr>
      </w:pPr>
      <w:r>
        <w:rPr>
          <w:rFonts w:ascii="Arial" w:hAnsi="Arial" w:cs="Arial"/>
          <w:sz w:val="24"/>
          <w:szCs w:val="24"/>
        </w:rPr>
        <w:lastRenderedPageBreak/>
        <w:t xml:space="preserve">An individual can apply for a basic disclosure but a Registered Body is the mechanism through which Standard or Enhanced Disclosures are sought.  </w:t>
      </w:r>
      <w:proofErr w:type="spellStart"/>
      <w:r>
        <w:rPr>
          <w:rFonts w:ascii="Arial" w:hAnsi="Arial" w:cs="Arial"/>
          <w:sz w:val="24"/>
          <w:szCs w:val="24"/>
        </w:rPr>
        <w:t>Glengormley</w:t>
      </w:r>
      <w:proofErr w:type="spellEnd"/>
      <w:r>
        <w:rPr>
          <w:rFonts w:ascii="Arial" w:hAnsi="Arial" w:cs="Arial"/>
          <w:sz w:val="24"/>
          <w:szCs w:val="24"/>
        </w:rPr>
        <w:t xml:space="preserve"> School of Traditional Irish Music is registered with Access NI as a “registered body”.  A member of the Committee is the Lead signatory for the organisation and is responsible for the management of the disclosure process and the </w:t>
      </w:r>
      <w:proofErr w:type="spellStart"/>
      <w:r>
        <w:rPr>
          <w:rFonts w:ascii="Arial" w:hAnsi="Arial" w:cs="Arial"/>
          <w:sz w:val="24"/>
          <w:szCs w:val="24"/>
        </w:rPr>
        <w:t>Glengormley</w:t>
      </w:r>
      <w:proofErr w:type="spellEnd"/>
      <w:r>
        <w:rPr>
          <w:rFonts w:ascii="Arial" w:hAnsi="Arial" w:cs="Arial"/>
          <w:sz w:val="24"/>
          <w:szCs w:val="24"/>
        </w:rPr>
        <w:t xml:space="preserve"> School of Traditional Irish Music’s relationship with Access NI.  The Committee may also </w:t>
      </w:r>
      <w:proofErr w:type="gramStart"/>
      <w:r>
        <w:rPr>
          <w:rFonts w:ascii="Arial" w:hAnsi="Arial" w:cs="Arial"/>
          <w:sz w:val="24"/>
          <w:szCs w:val="24"/>
        </w:rPr>
        <w:t>nominated</w:t>
      </w:r>
      <w:proofErr w:type="gramEnd"/>
      <w:r>
        <w:rPr>
          <w:rFonts w:ascii="Arial" w:hAnsi="Arial" w:cs="Arial"/>
          <w:sz w:val="24"/>
          <w:szCs w:val="24"/>
        </w:rPr>
        <w:t xml:space="preserve"> counter signatories to assist with the management of the disclosure process.</w:t>
      </w:r>
    </w:p>
    <w:p w14:paraId="49FBA881" w14:textId="77777777" w:rsidR="003D2974" w:rsidRDefault="003D2974" w:rsidP="00E02B0B">
      <w:pPr>
        <w:spacing w:before="240"/>
        <w:jc w:val="both"/>
        <w:rPr>
          <w:rFonts w:ascii="Arial" w:hAnsi="Arial" w:cs="Arial"/>
          <w:sz w:val="24"/>
          <w:szCs w:val="24"/>
        </w:rPr>
      </w:pPr>
      <w:r>
        <w:rPr>
          <w:rFonts w:ascii="Arial" w:hAnsi="Arial" w:cs="Arial"/>
          <w:sz w:val="24"/>
          <w:szCs w:val="24"/>
        </w:rPr>
        <w:t>STANDARD AND ENHANCED DISCLOSURE PROCESS</w:t>
      </w:r>
    </w:p>
    <w:p w14:paraId="567C30EF" w14:textId="77777777" w:rsidR="003D2974" w:rsidRDefault="003D2974" w:rsidP="00E02B0B">
      <w:pPr>
        <w:spacing w:before="240"/>
        <w:jc w:val="both"/>
        <w:rPr>
          <w:rFonts w:ascii="Arial" w:hAnsi="Arial" w:cs="Arial"/>
          <w:sz w:val="24"/>
          <w:szCs w:val="24"/>
          <w:u w:val="single"/>
        </w:rPr>
      </w:pPr>
      <w:r>
        <w:rPr>
          <w:rFonts w:ascii="Arial" w:hAnsi="Arial" w:cs="Arial"/>
          <w:sz w:val="24"/>
          <w:szCs w:val="24"/>
          <w:u w:val="single"/>
        </w:rPr>
        <w:t>Step one</w:t>
      </w:r>
    </w:p>
    <w:p w14:paraId="756E1305" w14:textId="77777777" w:rsidR="003D2974" w:rsidRDefault="003D2974" w:rsidP="00E02B0B">
      <w:pPr>
        <w:spacing w:before="240"/>
        <w:jc w:val="both"/>
        <w:rPr>
          <w:rFonts w:ascii="Arial" w:hAnsi="Arial" w:cs="Arial"/>
          <w:sz w:val="24"/>
          <w:szCs w:val="24"/>
        </w:rPr>
      </w:pPr>
      <w:r>
        <w:rPr>
          <w:rFonts w:ascii="Arial" w:hAnsi="Arial" w:cs="Arial"/>
          <w:sz w:val="24"/>
          <w:szCs w:val="24"/>
        </w:rPr>
        <w:t xml:space="preserve">The type of disclosure check is determined by examining the definitions of “Regulated Activities” or “Controlled Activities”.  The </w:t>
      </w:r>
      <w:proofErr w:type="gramStart"/>
      <w:r>
        <w:rPr>
          <w:rFonts w:ascii="Arial" w:hAnsi="Arial" w:cs="Arial"/>
          <w:sz w:val="24"/>
          <w:szCs w:val="24"/>
        </w:rPr>
        <w:t>applicant must ne made aware of the level of disclosure required and have</w:t>
      </w:r>
      <w:proofErr w:type="gramEnd"/>
      <w:r>
        <w:rPr>
          <w:rFonts w:ascii="Arial" w:hAnsi="Arial" w:cs="Arial"/>
          <w:sz w:val="24"/>
          <w:szCs w:val="24"/>
        </w:rPr>
        <w:t xml:space="preserve"> opportunity to review Access NI Code of Practice, if they so wish.</w:t>
      </w:r>
    </w:p>
    <w:p w14:paraId="1ADC8AA0" w14:textId="77777777" w:rsidR="003D2974" w:rsidRDefault="003D2974" w:rsidP="00E02B0B">
      <w:pPr>
        <w:spacing w:before="240"/>
        <w:jc w:val="both"/>
        <w:rPr>
          <w:rFonts w:ascii="Arial" w:hAnsi="Arial" w:cs="Arial"/>
          <w:sz w:val="24"/>
          <w:szCs w:val="24"/>
          <w:u w:val="single"/>
        </w:rPr>
      </w:pPr>
      <w:r>
        <w:rPr>
          <w:rFonts w:ascii="Arial" w:hAnsi="Arial" w:cs="Arial"/>
          <w:sz w:val="24"/>
          <w:szCs w:val="24"/>
          <w:u w:val="single"/>
        </w:rPr>
        <w:t>Step two</w:t>
      </w:r>
    </w:p>
    <w:p w14:paraId="19BECD81" w14:textId="77777777" w:rsidR="003D2974" w:rsidRDefault="003D2974" w:rsidP="00E02B0B">
      <w:pPr>
        <w:spacing w:before="240"/>
        <w:jc w:val="both"/>
        <w:rPr>
          <w:rFonts w:ascii="Arial" w:hAnsi="Arial" w:cs="Arial"/>
          <w:sz w:val="24"/>
          <w:szCs w:val="24"/>
        </w:rPr>
      </w:pPr>
      <w:r>
        <w:rPr>
          <w:rFonts w:ascii="Arial" w:hAnsi="Arial" w:cs="Arial"/>
          <w:sz w:val="24"/>
          <w:szCs w:val="24"/>
        </w:rPr>
        <w:t>The applicant must complete a Disclosure Application Form completing parts A, B and C of the form.</w:t>
      </w:r>
    </w:p>
    <w:p w14:paraId="47DE9C3D" w14:textId="77777777" w:rsidR="003D2974" w:rsidRDefault="003D2974" w:rsidP="00E02B0B">
      <w:pPr>
        <w:spacing w:before="240"/>
        <w:jc w:val="both"/>
        <w:rPr>
          <w:rFonts w:ascii="Arial" w:hAnsi="Arial" w:cs="Arial"/>
          <w:sz w:val="24"/>
          <w:szCs w:val="24"/>
          <w:u w:val="single"/>
        </w:rPr>
      </w:pPr>
      <w:r>
        <w:rPr>
          <w:rFonts w:ascii="Arial" w:hAnsi="Arial" w:cs="Arial"/>
          <w:sz w:val="24"/>
          <w:szCs w:val="24"/>
          <w:u w:val="single"/>
        </w:rPr>
        <w:t>Step three</w:t>
      </w:r>
    </w:p>
    <w:p w14:paraId="421CA9D9" w14:textId="77777777" w:rsidR="00A31FDD" w:rsidRDefault="003D2974" w:rsidP="00E02B0B">
      <w:pPr>
        <w:spacing w:before="240"/>
        <w:jc w:val="both"/>
        <w:rPr>
          <w:rFonts w:ascii="Arial" w:hAnsi="Arial" w:cs="Arial"/>
          <w:sz w:val="24"/>
          <w:szCs w:val="24"/>
        </w:rPr>
      </w:pPr>
      <w:r>
        <w:rPr>
          <w:rFonts w:ascii="Arial" w:hAnsi="Arial" w:cs="Arial"/>
          <w:sz w:val="24"/>
          <w:szCs w:val="24"/>
        </w:rPr>
        <w:t>The completed form must be returned in person and the Lead Signatory or Counter Signatories must verify the applicants’ identity and complete Parts D, E, F and G of the Disclosure Application</w:t>
      </w:r>
      <w:r w:rsidR="00A31FDD">
        <w:rPr>
          <w:rFonts w:ascii="Arial" w:hAnsi="Arial" w:cs="Arial"/>
          <w:sz w:val="24"/>
          <w:szCs w:val="24"/>
        </w:rPr>
        <w:t xml:space="preserve"> Form.  Applicants must produce appropriated identification documents.  Please refer to </w:t>
      </w:r>
      <w:hyperlink r:id="rId11" w:history="1">
        <w:r w:rsidR="00A31FDD" w:rsidRPr="008F5272">
          <w:rPr>
            <w:rStyle w:val="Hyperlink"/>
            <w:rFonts w:ascii="Arial" w:hAnsi="Arial" w:cs="Arial"/>
            <w:sz w:val="24"/>
            <w:szCs w:val="24"/>
          </w:rPr>
          <w:t>http://www.doini.gov.uk/accessni</w:t>
        </w:r>
      </w:hyperlink>
      <w:r w:rsidR="00A31FDD">
        <w:rPr>
          <w:rFonts w:ascii="Arial" w:hAnsi="Arial" w:cs="Arial"/>
          <w:sz w:val="24"/>
          <w:szCs w:val="24"/>
        </w:rPr>
        <w:t xml:space="preserve"> </w:t>
      </w:r>
    </w:p>
    <w:p w14:paraId="60ACD3EE" w14:textId="77777777" w:rsidR="00A31FDD" w:rsidRDefault="00A31FDD" w:rsidP="00E02B0B">
      <w:pPr>
        <w:spacing w:before="240"/>
        <w:jc w:val="both"/>
        <w:rPr>
          <w:rFonts w:ascii="Arial" w:hAnsi="Arial" w:cs="Arial"/>
          <w:sz w:val="24"/>
          <w:szCs w:val="24"/>
        </w:rPr>
      </w:pPr>
      <w:r>
        <w:rPr>
          <w:rFonts w:ascii="Arial" w:hAnsi="Arial" w:cs="Arial"/>
          <w:sz w:val="24"/>
          <w:szCs w:val="24"/>
        </w:rPr>
        <w:t>INFORMATION ON THE VIETTING AND BARRING SCHEME</w:t>
      </w:r>
    </w:p>
    <w:p w14:paraId="614B3317" w14:textId="77777777" w:rsidR="00A31FDD" w:rsidRDefault="00A31FDD" w:rsidP="00E02B0B">
      <w:pPr>
        <w:spacing w:before="240"/>
        <w:jc w:val="both"/>
        <w:rPr>
          <w:rFonts w:ascii="Arial" w:hAnsi="Arial" w:cs="Arial"/>
          <w:sz w:val="24"/>
          <w:szCs w:val="24"/>
        </w:rPr>
      </w:pPr>
      <w:r>
        <w:rPr>
          <w:rFonts w:ascii="Arial" w:hAnsi="Arial" w:cs="Arial"/>
          <w:sz w:val="24"/>
          <w:szCs w:val="24"/>
        </w:rPr>
        <w:t>The independent Safeguarding Authority (ISA) has been created to help prevent unsuitable people from working with children and vulnerable adults.  The ISA has been set up to help implement the “Vetting and Barring” scheme and make decisions over who should be barred from working with vulnerable people in England, Wales and Northern Ireland.  From 12</w:t>
      </w:r>
      <w:r w:rsidRPr="00A31FDD">
        <w:rPr>
          <w:rFonts w:ascii="Arial" w:hAnsi="Arial" w:cs="Arial"/>
          <w:sz w:val="24"/>
          <w:szCs w:val="24"/>
          <w:vertAlign w:val="superscript"/>
        </w:rPr>
        <w:t>th</w:t>
      </w:r>
      <w:r>
        <w:rPr>
          <w:rFonts w:ascii="Arial" w:hAnsi="Arial" w:cs="Arial"/>
          <w:sz w:val="24"/>
          <w:szCs w:val="24"/>
        </w:rPr>
        <w:t xml:space="preserve"> October 2009, certain employers may face fines of up to £5,000 if they fail to report an employee who harms or poses a risk of harm to children or vulnerable adults under the new Vetting and Barring Scheme (VBS).</w:t>
      </w:r>
    </w:p>
    <w:p w14:paraId="1CF3ED32" w14:textId="77777777" w:rsidR="00A31FDD" w:rsidRDefault="00A31FDD" w:rsidP="00E02B0B">
      <w:pPr>
        <w:spacing w:before="240"/>
        <w:jc w:val="both"/>
        <w:rPr>
          <w:rFonts w:ascii="Arial" w:hAnsi="Arial" w:cs="Arial"/>
          <w:sz w:val="24"/>
          <w:szCs w:val="24"/>
        </w:rPr>
      </w:pPr>
      <w:r>
        <w:rPr>
          <w:rFonts w:ascii="Arial" w:hAnsi="Arial" w:cs="Arial"/>
          <w:sz w:val="24"/>
          <w:szCs w:val="24"/>
        </w:rPr>
        <w:t xml:space="preserve">The Scheme is one of the Government’s key responses to the </w:t>
      </w:r>
      <w:proofErr w:type="spellStart"/>
      <w:r>
        <w:rPr>
          <w:rFonts w:ascii="Arial" w:hAnsi="Arial" w:cs="Arial"/>
          <w:sz w:val="24"/>
          <w:szCs w:val="24"/>
        </w:rPr>
        <w:t>Bichard</w:t>
      </w:r>
      <w:proofErr w:type="spellEnd"/>
      <w:r>
        <w:rPr>
          <w:rFonts w:ascii="Arial" w:hAnsi="Arial" w:cs="Arial"/>
          <w:sz w:val="24"/>
          <w:szCs w:val="24"/>
        </w:rPr>
        <w:t xml:space="preserve"> </w:t>
      </w:r>
      <w:proofErr w:type="gramStart"/>
      <w:r>
        <w:rPr>
          <w:rFonts w:ascii="Arial" w:hAnsi="Arial" w:cs="Arial"/>
          <w:sz w:val="24"/>
          <w:szCs w:val="24"/>
        </w:rPr>
        <w:t>Inquiry which</w:t>
      </w:r>
      <w:proofErr w:type="gramEnd"/>
      <w:r>
        <w:rPr>
          <w:rFonts w:ascii="Arial" w:hAnsi="Arial" w:cs="Arial"/>
          <w:sz w:val="24"/>
          <w:szCs w:val="24"/>
        </w:rPr>
        <w:t xml:space="preserve"> followed the murders of Holly Wells and Jessica Chapman by Ian Huntley.  The events in </w:t>
      </w:r>
      <w:proofErr w:type="spellStart"/>
      <w:r>
        <w:rPr>
          <w:rFonts w:ascii="Arial" w:hAnsi="Arial" w:cs="Arial"/>
          <w:sz w:val="24"/>
          <w:szCs w:val="24"/>
        </w:rPr>
        <w:t>Soham</w:t>
      </w:r>
      <w:proofErr w:type="spellEnd"/>
      <w:r>
        <w:rPr>
          <w:rFonts w:ascii="Arial" w:hAnsi="Arial" w:cs="Arial"/>
          <w:sz w:val="24"/>
          <w:szCs w:val="24"/>
        </w:rPr>
        <w:t xml:space="preserve"> focused public attention on the way people who work with children are vetted.  The resulting inquiry recommended a new scheme that would ensure that everyone working in regulated activity with children or vulnerable adults is checked and registered.</w:t>
      </w:r>
    </w:p>
    <w:p w14:paraId="54DF69F5" w14:textId="77777777" w:rsidR="00A31FDD" w:rsidRDefault="00A31FDD" w:rsidP="00E02B0B">
      <w:pPr>
        <w:spacing w:before="240"/>
        <w:jc w:val="both"/>
        <w:rPr>
          <w:rFonts w:ascii="Arial" w:hAnsi="Arial" w:cs="Arial"/>
          <w:sz w:val="24"/>
          <w:szCs w:val="24"/>
        </w:rPr>
      </w:pPr>
      <w:r>
        <w:rPr>
          <w:rFonts w:ascii="Arial" w:hAnsi="Arial" w:cs="Arial"/>
          <w:sz w:val="24"/>
          <w:szCs w:val="24"/>
        </w:rPr>
        <w:lastRenderedPageBreak/>
        <w:t xml:space="preserve">Access NI and CRB are responsible for processing applications to the Scheme and CRB is responsible for the monitoring features of the Scheme on behalf of Northern Ireland, England and Wales. The new barred lists will replace the existing Disqualification from Working with Children (DWC) List, Disqualification from Working with Vulnerable Adults (DWVA) </w:t>
      </w:r>
      <w:r w:rsidR="003E6631">
        <w:rPr>
          <w:rFonts w:ascii="Arial" w:hAnsi="Arial" w:cs="Arial"/>
          <w:sz w:val="24"/>
          <w:szCs w:val="24"/>
        </w:rPr>
        <w:t>list and the Unsuitable Persons (UP) list in Northern Ireland, the Protection of Children Act (</w:t>
      </w:r>
      <w:proofErr w:type="spellStart"/>
      <w:r w:rsidR="003E6631">
        <w:rPr>
          <w:rFonts w:ascii="Arial" w:hAnsi="Arial" w:cs="Arial"/>
          <w:sz w:val="24"/>
          <w:szCs w:val="24"/>
        </w:rPr>
        <w:t>PoCA</w:t>
      </w:r>
      <w:proofErr w:type="spellEnd"/>
      <w:r w:rsidR="003E6631">
        <w:rPr>
          <w:rFonts w:ascii="Arial" w:hAnsi="Arial" w:cs="Arial"/>
          <w:sz w:val="24"/>
          <w:szCs w:val="24"/>
        </w:rPr>
        <w:t>) List, List 99 and the Protection of Vulnera</w:t>
      </w:r>
      <w:r w:rsidR="009B3F4C">
        <w:rPr>
          <w:rFonts w:ascii="Arial" w:hAnsi="Arial" w:cs="Arial"/>
          <w:sz w:val="24"/>
          <w:szCs w:val="24"/>
        </w:rPr>
        <w:t>ble</w:t>
      </w:r>
      <w:r w:rsidR="003E6631">
        <w:rPr>
          <w:rFonts w:ascii="Arial" w:hAnsi="Arial" w:cs="Arial"/>
          <w:sz w:val="24"/>
          <w:szCs w:val="24"/>
        </w:rPr>
        <w:t xml:space="preserve"> Adults (</w:t>
      </w:r>
      <w:proofErr w:type="spellStart"/>
      <w:r w:rsidR="003E6631">
        <w:rPr>
          <w:rFonts w:ascii="Arial" w:hAnsi="Arial" w:cs="Arial"/>
          <w:sz w:val="24"/>
          <w:szCs w:val="24"/>
        </w:rPr>
        <w:t>PoVA</w:t>
      </w:r>
      <w:proofErr w:type="spellEnd"/>
      <w:r w:rsidR="003E6631">
        <w:rPr>
          <w:rFonts w:ascii="Arial" w:hAnsi="Arial" w:cs="Arial"/>
          <w:sz w:val="24"/>
          <w:szCs w:val="24"/>
        </w:rPr>
        <w:t>) list in England and Wales as well as the current.</w:t>
      </w:r>
    </w:p>
    <w:p w14:paraId="19F0D132" w14:textId="77777777" w:rsidR="009B3F4C" w:rsidRPr="00A31FDD" w:rsidRDefault="009B3F4C" w:rsidP="00E02B0B">
      <w:pPr>
        <w:spacing w:before="240"/>
        <w:jc w:val="both"/>
        <w:rPr>
          <w:rFonts w:ascii="Arial" w:hAnsi="Arial" w:cs="Arial"/>
          <w:sz w:val="24"/>
          <w:szCs w:val="24"/>
        </w:rPr>
      </w:pPr>
      <w:r>
        <w:rPr>
          <w:rFonts w:ascii="Arial" w:hAnsi="Arial" w:cs="Arial"/>
          <w:sz w:val="24"/>
          <w:szCs w:val="24"/>
        </w:rPr>
        <w:t>EMPLOYER RESPONSIBILITIES</w:t>
      </w:r>
    </w:p>
    <w:p w14:paraId="469621F0" w14:textId="77777777" w:rsidR="009B3F4C" w:rsidRDefault="009B3F4C" w:rsidP="00E02B0B">
      <w:pPr>
        <w:spacing w:before="240"/>
        <w:jc w:val="both"/>
        <w:rPr>
          <w:rFonts w:ascii="Arial" w:hAnsi="Arial" w:cs="Arial"/>
          <w:sz w:val="24"/>
          <w:szCs w:val="24"/>
        </w:rPr>
      </w:pPr>
      <w:r>
        <w:rPr>
          <w:rFonts w:ascii="Arial" w:hAnsi="Arial" w:cs="Arial"/>
          <w:sz w:val="24"/>
          <w:szCs w:val="24"/>
        </w:rPr>
        <w:t xml:space="preserve">Those employing people in regulated or controlled activities now have a legal duty to refer a worker or volunteer to the ISA if they remove that person for causing harm or risk of harm to a child or vulnerable adult.  (Referral Guidelines and VBS Guidance available on ISA website - </w:t>
      </w:r>
      <w:hyperlink r:id="rId12" w:history="1">
        <w:r w:rsidRPr="00734A28">
          <w:rPr>
            <w:rStyle w:val="Hyperlink"/>
            <w:rFonts w:ascii="Arial" w:hAnsi="Arial" w:cs="Arial"/>
            <w:sz w:val="24"/>
            <w:szCs w:val="24"/>
          </w:rPr>
          <w:t>www.isa-gov.org.uk</w:t>
        </w:r>
      </w:hyperlink>
      <w:r>
        <w:rPr>
          <w:rFonts w:ascii="Arial" w:hAnsi="Arial" w:cs="Arial"/>
          <w:sz w:val="24"/>
          <w:szCs w:val="24"/>
        </w:rPr>
        <w:t xml:space="preserve">.  Employers must decide which posts are regulated and which are controlled.  </w:t>
      </w:r>
    </w:p>
    <w:p w14:paraId="08A0C590" w14:textId="77777777" w:rsidR="009B3F4C" w:rsidRDefault="009B3F4C" w:rsidP="00E02B0B">
      <w:pPr>
        <w:spacing w:before="240"/>
        <w:jc w:val="both"/>
        <w:rPr>
          <w:rFonts w:ascii="Arial" w:hAnsi="Arial" w:cs="Arial"/>
          <w:sz w:val="24"/>
          <w:szCs w:val="24"/>
        </w:rPr>
      </w:pPr>
      <w:r>
        <w:rPr>
          <w:rFonts w:ascii="Arial" w:hAnsi="Arial" w:cs="Arial"/>
          <w:sz w:val="24"/>
          <w:szCs w:val="24"/>
        </w:rPr>
        <w:t xml:space="preserve">The time frame for the Vetting and Barring Scheme </w:t>
      </w:r>
    </w:p>
    <w:p w14:paraId="1AC7E2D5" w14:textId="77777777" w:rsidR="009B3F4C" w:rsidRPr="009B3F4C" w:rsidRDefault="009B3F4C" w:rsidP="00E02B0B">
      <w:pPr>
        <w:spacing w:before="240"/>
        <w:jc w:val="both"/>
        <w:rPr>
          <w:rFonts w:ascii="Arial" w:hAnsi="Arial" w:cs="Arial"/>
          <w:sz w:val="24"/>
          <w:szCs w:val="24"/>
          <w:u w:val="single"/>
        </w:rPr>
      </w:pPr>
      <w:r w:rsidRPr="009B3F4C">
        <w:rPr>
          <w:rFonts w:ascii="Arial" w:hAnsi="Arial" w:cs="Arial"/>
          <w:sz w:val="24"/>
          <w:szCs w:val="24"/>
          <w:u w:val="single"/>
        </w:rPr>
        <w:t>12</w:t>
      </w:r>
      <w:r w:rsidRPr="009B3F4C">
        <w:rPr>
          <w:rFonts w:ascii="Arial" w:hAnsi="Arial" w:cs="Arial"/>
          <w:sz w:val="24"/>
          <w:szCs w:val="24"/>
          <w:u w:val="single"/>
          <w:vertAlign w:val="superscript"/>
        </w:rPr>
        <w:t>th</w:t>
      </w:r>
      <w:r w:rsidRPr="009B3F4C">
        <w:rPr>
          <w:rFonts w:ascii="Arial" w:hAnsi="Arial" w:cs="Arial"/>
          <w:sz w:val="24"/>
          <w:szCs w:val="24"/>
          <w:u w:val="single"/>
        </w:rPr>
        <w:t xml:space="preserve"> October 2009</w:t>
      </w:r>
    </w:p>
    <w:p w14:paraId="0155BDBB" w14:textId="77777777" w:rsidR="003D2974" w:rsidRDefault="009B3F4C" w:rsidP="00E02B0B">
      <w:pPr>
        <w:spacing w:before="240"/>
        <w:jc w:val="both"/>
        <w:rPr>
          <w:rFonts w:ascii="Arial" w:hAnsi="Arial" w:cs="Arial"/>
          <w:sz w:val="24"/>
          <w:szCs w:val="24"/>
        </w:rPr>
      </w:pPr>
      <w:r>
        <w:rPr>
          <w:rFonts w:ascii="Arial" w:hAnsi="Arial" w:cs="Arial"/>
          <w:sz w:val="24"/>
          <w:szCs w:val="24"/>
        </w:rPr>
        <w:t xml:space="preserve">This was the scheme’s launch </w:t>
      </w:r>
      <w:proofErr w:type="gramStart"/>
      <w:r>
        <w:rPr>
          <w:rFonts w:ascii="Arial" w:hAnsi="Arial" w:cs="Arial"/>
          <w:sz w:val="24"/>
          <w:szCs w:val="24"/>
        </w:rPr>
        <w:t>date,</w:t>
      </w:r>
      <w:proofErr w:type="gramEnd"/>
      <w:r>
        <w:rPr>
          <w:rFonts w:ascii="Arial" w:hAnsi="Arial" w:cs="Arial"/>
          <w:sz w:val="24"/>
          <w:szCs w:val="24"/>
        </w:rPr>
        <w:t xml:space="preserve"> the following changes came into operation:</w:t>
      </w:r>
    </w:p>
    <w:p w14:paraId="515C52D3" w14:textId="77777777" w:rsidR="009B3F4C" w:rsidRDefault="009B3F4C" w:rsidP="009B3F4C">
      <w:pPr>
        <w:pStyle w:val="ListParagraph"/>
        <w:numPr>
          <w:ilvl w:val="0"/>
          <w:numId w:val="31"/>
        </w:numPr>
        <w:spacing w:before="240"/>
        <w:jc w:val="both"/>
        <w:rPr>
          <w:rFonts w:ascii="Arial" w:hAnsi="Arial" w:cs="Arial"/>
          <w:sz w:val="24"/>
          <w:szCs w:val="24"/>
        </w:rPr>
      </w:pPr>
      <w:r>
        <w:rPr>
          <w:rFonts w:ascii="Arial" w:hAnsi="Arial" w:cs="Arial"/>
          <w:sz w:val="24"/>
          <w:szCs w:val="24"/>
        </w:rPr>
        <w:t>The definitions of regulated activity and controlled activity came into operation</w:t>
      </w:r>
    </w:p>
    <w:p w14:paraId="5DE242B7" w14:textId="77777777" w:rsidR="009B3F4C" w:rsidRDefault="009B3F4C" w:rsidP="009B3F4C">
      <w:pPr>
        <w:pStyle w:val="ListParagraph"/>
        <w:numPr>
          <w:ilvl w:val="0"/>
          <w:numId w:val="31"/>
        </w:numPr>
        <w:spacing w:before="240"/>
        <w:jc w:val="both"/>
        <w:rPr>
          <w:rFonts w:ascii="Arial" w:hAnsi="Arial" w:cs="Arial"/>
          <w:sz w:val="24"/>
          <w:szCs w:val="24"/>
        </w:rPr>
      </w:pPr>
      <w:r>
        <w:rPr>
          <w:rFonts w:ascii="Arial" w:hAnsi="Arial" w:cs="Arial"/>
          <w:sz w:val="24"/>
          <w:szCs w:val="24"/>
        </w:rPr>
        <w:t>The offence of working in a regulated activity while barred came into effect</w:t>
      </w:r>
    </w:p>
    <w:p w14:paraId="4C265885" w14:textId="77777777" w:rsidR="009B3F4C" w:rsidRDefault="009B3F4C" w:rsidP="009B3F4C">
      <w:pPr>
        <w:pStyle w:val="ListParagraph"/>
        <w:numPr>
          <w:ilvl w:val="0"/>
          <w:numId w:val="31"/>
        </w:numPr>
        <w:spacing w:before="240"/>
        <w:jc w:val="both"/>
        <w:rPr>
          <w:rFonts w:ascii="Arial" w:hAnsi="Arial" w:cs="Arial"/>
          <w:sz w:val="24"/>
          <w:szCs w:val="24"/>
        </w:rPr>
      </w:pPr>
      <w:r>
        <w:rPr>
          <w:rFonts w:ascii="Arial" w:hAnsi="Arial" w:cs="Arial"/>
          <w:sz w:val="24"/>
          <w:szCs w:val="24"/>
        </w:rPr>
        <w:t xml:space="preserve">The offence of knowingly allowing a barred person to work in </w:t>
      </w:r>
      <w:proofErr w:type="spellStart"/>
      <w:r>
        <w:rPr>
          <w:rFonts w:ascii="Arial" w:hAnsi="Arial" w:cs="Arial"/>
          <w:sz w:val="24"/>
          <w:szCs w:val="24"/>
        </w:rPr>
        <w:t>regualated</w:t>
      </w:r>
      <w:proofErr w:type="spellEnd"/>
      <w:r>
        <w:rPr>
          <w:rFonts w:ascii="Arial" w:hAnsi="Arial" w:cs="Arial"/>
          <w:sz w:val="24"/>
          <w:szCs w:val="24"/>
        </w:rPr>
        <w:t xml:space="preserve"> activity came into effect.</w:t>
      </w:r>
    </w:p>
    <w:p w14:paraId="761ED1B0" w14:textId="77777777" w:rsidR="009B3F4C" w:rsidRDefault="009B3F4C" w:rsidP="009B3F4C">
      <w:pPr>
        <w:spacing w:before="240"/>
        <w:jc w:val="both"/>
        <w:rPr>
          <w:rFonts w:ascii="Arial" w:hAnsi="Arial" w:cs="Arial"/>
          <w:sz w:val="24"/>
          <w:szCs w:val="24"/>
        </w:rPr>
      </w:pPr>
      <w:r>
        <w:rPr>
          <w:rFonts w:ascii="Arial" w:hAnsi="Arial" w:cs="Arial"/>
          <w:sz w:val="24"/>
          <w:szCs w:val="24"/>
        </w:rPr>
        <w:t>From this date organisations are eligible to ask for enhanced CRB disclosures with barred list checks on any new, or moving, staff engaging in regulated activity.</w:t>
      </w:r>
    </w:p>
    <w:p w14:paraId="175F31F2" w14:textId="77777777" w:rsidR="009B3F4C" w:rsidRDefault="009B3F4C" w:rsidP="009B3F4C">
      <w:pPr>
        <w:spacing w:before="240"/>
        <w:jc w:val="both"/>
        <w:rPr>
          <w:rFonts w:ascii="Arial" w:hAnsi="Arial" w:cs="Arial"/>
          <w:sz w:val="24"/>
          <w:szCs w:val="24"/>
          <w:u w:val="single"/>
        </w:rPr>
      </w:pPr>
      <w:r>
        <w:rPr>
          <w:rFonts w:ascii="Arial" w:hAnsi="Arial" w:cs="Arial"/>
          <w:sz w:val="24"/>
          <w:szCs w:val="24"/>
          <w:u w:val="single"/>
        </w:rPr>
        <w:t>April 2010</w:t>
      </w:r>
    </w:p>
    <w:p w14:paraId="3A0BBEB2" w14:textId="77777777" w:rsidR="009B3F4C" w:rsidRPr="009B3F4C" w:rsidRDefault="009B3F4C" w:rsidP="009B3F4C">
      <w:pPr>
        <w:spacing w:before="240"/>
        <w:jc w:val="both"/>
        <w:rPr>
          <w:rFonts w:ascii="Arial" w:hAnsi="Arial" w:cs="Arial"/>
          <w:sz w:val="24"/>
          <w:szCs w:val="24"/>
        </w:rPr>
      </w:pPr>
      <w:r>
        <w:rPr>
          <w:rFonts w:ascii="Arial" w:hAnsi="Arial" w:cs="Arial"/>
          <w:sz w:val="24"/>
          <w:szCs w:val="24"/>
        </w:rPr>
        <w:t xml:space="preserve">From this date new members of staff, including those moving within an organisation, engaging in controlled activity, will need to have an enhanced CRB disclosure with a barred list check.  </w:t>
      </w:r>
      <w:proofErr w:type="gramStart"/>
      <w:r>
        <w:rPr>
          <w:rFonts w:ascii="Arial" w:hAnsi="Arial" w:cs="Arial"/>
          <w:sz w:val="24"/>
          <w:szCs w:val="24"/>
        </w:rPr>
        <w:t>More information available from The Independent Safeguarding Authority web page – www.isa-gov.org.uk.</w:t>
      </w:r>
      <w:proofErr w:type="gramEnd"/>
    </w:p>
    <w:p w14:paraId="6F9F8BD3" w14:textId="77777777" w:rsidR="007F1EB6" w:rsidRDefault="007F1EB6" w:rsidP="00E02B0B">
      <w:pPr>
        <w:spacing w:before="240"/>
        <w:jc w:val="both"/>
        <w:rPr>
          <w:rFonts w:ascii="Arial" w:hAnsi="Arial" w:cs="Arial"/>
        </w:rPr>
      </w:pPr>
    </w:p>
    <w:p w14:paraId="56C423B3" w14:textId="77777777" w:rsidR="009B3F4C" w:rsidRDefault="009B3F4C" w:rsidP="00E02B0B">
      <w:pPr>
        <w:spacing w:before="240"/>
        <w:jc w:val="both"/>
        <w:rPr>
          <w:rFonts w:ascii="Arial" w:hAnsi="Arial" w:cs="Arial"/>
        </w:rPr>
      </w:pPr>
    </w:p>
    <w:p w14:paraId="3D9A6238" w14:textId="77777777" w:rsidR="007F1EB6" w:rsidRDefault="007F1EB6" w:rsidP="00E02B0B">
      <w:pPr>
        <w:spacing w:before="240"/>
        <w:jc w:val="both"/>
        <w:rPr>
          <w:rFonts w:ascii="Arial" w:hAnsi="Arial" w:cs="Arial"/>
        </w:rPr>
      </w:pPr>
    </w:p>
    <w:p w14:paraId="66B6D02A" w14:textId="77777777" w:rsidR="007F1EB6" w:rsidRDefault="007F1EB6" w:rsidP="00E02B0B">
      <w:pPr>
        <w:spacing w:before="240"/>
        <w:jc w:val="both"/>
        <w:rPr>
          <w:rFonts w:ascii="Arial" w:hAnsi="Arial" w:cs="Arial"/>
        </w:rPr>
      </w:pPr>
    </w:p>
    <w:p w14:paraId="0E5CC296" w14:textId="77777777" w:rsidR="007F1EB6" w:rsidRDefault="007F1EB6" w:rsidP="00E02B0B">
      <w:pPr>
        <w:spacing w:before="240"/>
        <w:jc w:val="both"/>
        <w:rPr>
          <w:rFonts w:ascii="Arial" w:hAnsi="Arial" w:cs="Arial"/>
        </w:rPr>
      </w:pPr>
    </w:p>
    <w:p w14:paraId="17A1BA7A" w14:textId="77777777" w:rsidR="007F1EB6" w:rsidRDefault="007F1EB6" w:rsidP="00E02B0B">
      <w:pPr>
        <w:spacing w:before="240"/>
        <w:jc w:val="both"/>
        <w:rPr>
          <w:rFonts w:ascii="Arial" w:hAnsi="Arial" w:cs="Arial"/>
        </w:rPr>
      </w:pPr>
    </w:p>
    <w:p w14:paraId="327BA6D3" w14:textId="77777777" w:rsidR="009B3F4C" w:rsidRPr="00546ADE" w:rsidRDefault="009B3F4C" w:rsidP="000E1B4F">
      <w:pPr>
        <w:spacing w:before="240"/>
        <w:jc w:val="right"/>
        <w:rPr>
          <w:rFonts w:ascii="Arial" w:hAnsi="Arial" w:cs="Arial"/>
          <w:b/>
          <w:sz w:val="24"/>
          <w:szCs w:val="24"/>
        </w:rPr>
      </w:pPr>
      <w:r w:rsidRPr="00546ADE">
        <w:rPr>
          <w:rFonts w:ascii="Arial" w:hAnsi="Arial" w:cs="Arial"/>
          <w:b/>
          <w:sz w:val="24"/>
          <w:szCs w:val="24"/>
        </w:rPr>
        <w:lastRenderedPageBreak/>
        <w:t>APPENDIX 12</w:t>
      </w:r>
    </w:p>
    <w:p w14:paraId="4CBBB196" w14:textId="77777777" w:rsidR="002C6ACB" w:rsidRPr="00546ADE" w:rsidRDefault="009B3F4C" w:rsidP="00E02B0B">
      <w:pPr>
        <w:spacing w:before="240"/>
        <w:jc w:val="both"/>
        <w:rPr>
          <w:rFonts w:ascii="Arial" w:hAnsi="Arial" w:cs="Arial"/>
          <w:b/>
        </w:rPr>
      </w:pPr>
      <w:r w:rsidRPr="00546ADE">
        <w:rPr>
          <w:rFonts w:ascii="Arial" w:hAnsi="Arial" w:cs="Arial"/>
          <w:b/>
        </w:rPr>
        <w:t>GLENGORMLEY SCHOOL OF TRADITIONAL IRISH MUSIC – SAFEGUARDING TRAINING</w:t>
      </w:r>
    </w:p>
    <w:p w14:paraId="5798A587" w14:textId="77777777" w:rsidR="009B3F4C" w:rsidRDefault="009B3F4C" w:rsidP="00E02B0B">
      <w:pPr>
        <w:spacing w:before="240"/>
        <w:jc w:val="both"/>
        <w:rPr>
          <w:rFonts w:ascii="Arial" w:hAnsi="Arial" w:cs="Arial"/>
        </w:rPr>
      </w:pPr>
      <w:r>
        <w:rPr>
          <w:rFonts w:ascii="Arial" w:hAnsi="Arial" w:cs="Arial"/>
        </w:rPr>
        <w:t xml:space="preserve">The following levels of Safeguarding Training will be offered to appropriate </w:t>
      </w:r>
      <w:proofErr w:type="spellStart"/>
      <w:r>
        <w:rPr>
          <w:rFonts w:ascii="Arial" w:hAnsi="Arial" w:cs="Arial"/>
        </w:rPr>
        <w:t>Glengormley</w:t>
      </w:r>
      <w:proofErr w:type="spellEnd"/>
      <w:r>
        <w:rPr>
          <w:rFonts w:ascii="Arial" w:hAnsi="Arial" w:cs="Arial"/>
        </w:rPr>
        <w:t xml:space="preserve"> School of Traditional Irish Music departments, managers and staff.  The aim is to increase awareness of Safeguarding issues and procedures set out in the </w:t>
      </w:r>
      <w:proofErr w:type="spellStart"/>
      <w:r>
        <w:rPr>
          <w:rFonts w:ascii="Arial" w:hAnsi="Arial" w:cs="Arial"/>
        </w:rPr>
        <w:t>Glengormley</w:t>
      </w:r>
      <w:proofErr w:type="spellEnd"/>
      <w:r>
        <w:rPr>
          <w:rFonts w:ascii="Arial" w:hAnsi="Arial" w:cs="Arial"/>
        </w:rPr>
        <w:t xml:space="preserve"> School of Traditional Irish Music Safeguarding Policy.</w:t>
      </w:r>
    </w:p>
    <w:p w14:paraId="16130450" w14:textId="77777777" w:rsidR="009B3F4C" w:rsidRDefault="009B3F4C" w:rsidP="00E02B0B">
      <w:pPr>
        <w:spacing w:before="240"/>
        <w:jc w:val="both"/>
        <w:rPr>
          <w:rFonts w:ascii="Arial" w:hAnsi="Arial" w:cs="Arial"/>
        </w:rPr>
      </w:pPr>
      <w:r>
        <w:rPr>
          <w:rFonts w:ascii="Arial" w:hAnsi="Arial" w:cs="Arial"/>
        </w:rPr>
        <w:t>The training will be provided as follows:</w:t>
      </w:r>
    </w:p>
    <w:p w14:paraId="7299237D" w14:textId="77777777" w:rsidR="009B3F4C" w:rsidRDefault="009B3F4C" w:rsidP="00E02B0B">
      <w:pPr>
        <w:spacing w:before="240"/>
        <w:jc w:val="both"/>
        <w:rPr>
          <w:rFonts w:ascii="Arial" w:hAnsi="Arial" w:cs="Arial"/>
          <w:u w:val="single"/>
        </w:rPr>
      </w:pPr>
      <w:r w:rsidRPr="009B3F4C">
        <w:rPr>
          <w:rFonts w:ascii="Arial" w:hAnsi="Arial" w:cs="Arial"/>
          <w:u w:val="single"/>
        </w:rPr>
        <w:t>Customer Care</w:t>
      </w:r>
    </w:p>
    <w:p w14:paraId="77F3559D" w14:textId="77777777" w:rsidR="009B3F4C" w:rsidRDefault="009B3F4C" w:rsidP="00E02B0B">
      <w:pPr>
        <w:spacing w:before="240"/>
        <w:jc w:val="both"/>
        <w:rPr>
          <w:rFonts w:ascii="Arial" w:hAnsi="Arial" w:cs="Arial"/>
        </w:rPr>
      </w:pPr>
      <w:r>
        <w:rPr>
          <w:rFonts w:ascii="Arial" w:hAnsi="Arial" w:cs="Arial"/>
        </w:rPr>
        <w:t xml:space="preserve">For staff </w:t>
      </w:r>
      <w:proofErr w:type="gramStart"/>
      <w:r>
        <w:rPr>
          <w:rFonts w:ascii="Arial" w:hAnsi="Arial" w:cs="Arial"/>
        </w:rPr>
        <w:t>who</w:t>
      </w:r>
      <w:proofErr w:type="gramEnd"/>
      <w:r>
        <w:rPr>
          <w:rFonts w:ascii="Arial" w:hAnsi="Arial" w:cs="Arial"/>
        </w:rPr>
        <w:t xml:space="preserve"> have general contact with the public, an additional element to the Customer Care Course will be provided on Codes of Behaviour and familiarisation with the </w:t>
      </w:r>
      <w:proofErr w:type="spellStart"/>
      <w:r>
        <w:rPr>
          <w:rFonts w:ascii="Arial" w:hAnsi="Arial" w:cs="Arial"/>
        </w:rPr>
        <w:t>Glengormley</w:t>
      </w:r>
      <w:proofErr w:type="spellEnd"/>
      <w:r>
        <w:rPr>
          <w:rFonts w:ascii="Arial" w:hAnsi="Arial" w:cs="Arial"/>
        </w:rPr>
        <w:t xml:space="preserve"> School of Traditional Irish Music’s Safeguarding Policy.</w:t>
      </w:r>
    </w:p>
    <w:p w14:paraId="4D2854C1" w14:textId="77777777" w:rsidR="009B3F4C" w:rsidRDefault="009B3F4C" w:rsidP="00E02B0B">
      <w:pPr>
        <w:spacing w:before="240"/>
        <w:jc w:val="both"/>
        <w:rPr>
          <w:rFonts w:ascii="Arial" w:hAnsi="Arial" w:cs="Arial"/>
        </w:rPr>
      </w:pPr>
      <w:r>
        <w:rPr>
          <w:rFonts w:ascii="Arial" w:hAnsi="Arial" w:cs="Arial"/>
          <w:u w:val="single"/>
        </w:rPr>
        <w:t>Introductory Level Course</w:t>
      </w:r>
      <w:r>
        <w:rPr>
          <w:rFonts w:ascii="Arial" w:hAnsi="Arial" w:cs="Arial"/>
        </w:rPr>
        <w:t>:</w:t>
      </w:r>
    </w:p>
    <w:p w14:paraId="1F485F89" w14:textId="77777777" w:rsidR="009B3F4C" w:rsidRDefault="009B3F4C" w:rsidP="00E02B0B">
      <w:pPr>
        <w:spacing w:before="240"/>
        <w:jc w:val="both"/>
        <w:rPr>
          <w:rFonts w:ascii="Arial" w:hAnsi="Arial" w:cs="Arial"/>
        </w:rPr>
      </w:pPr>
      <w:r>
        <w:rPr>
          <w:rFonts w:ascii="Arial" w:hAnsi="Arial" w:cs="Arial"/>
        </w:rPr>
        <w:t>Duration</w:t>
      </w:r>
      <w:r>
        <w:rPr>
          <w:rFonts w:ascii="Arial" w:hAnsi="Arial" w:cs="Arial"/>
        </w:rPr>
        <w:tab/>
      </w:r>
      <w:r>
        <w:rPr>
          <w:rFonts w:ascii="Arial" w:hAnsi="Arial" w:cs="Arial"/>
        </w:rPr>
        <w:tab/>
        <w:t>1 hour</w:t>
      </w:r>
    </w:p>
    <w:p w14:paraId="3685C211" w14:textId="77777777" w:rsidR="009B3F4C" w:rsidRDefault="009B3F4C" w:rsidP="00E02B0B">
      <w:pPr>
        <w:spacing w:before="240"/>
        <w:jc w:val="both"/>
        <w:rPr>
          <w:rFonts w:ascii="Arial" w:hAnsi="Arial" w:cs="Arial"/>
        </w:rPr>
      </w:pPr>
      <w:r>
        <w:rPr>
          <w:rFonts w:ascii="Arial" w:hAnsi="Arial" w:cs="Arial"/>
        </w:rPr>
        <w:t>Who for?</w:t>
      </w:r>
      <w:r>
        <w:rPr>
          <w:rFonts w:ascii="Arial" w:hAnsi="Arial" w:cs="Arial"/>
        </w:rPr>
        <w:tab/>
      </w:r>
      <w:r>
        <w:rPr>
          <w:rFonts w:ascii="Arial" w:hAnsi="Arial" w:cs="Arial"/>
        </w:rPr>
        <w:tab/>
        <w:t>Any staff that ha</w:t>
      </w:r>
      <w:r w:rsidR="00203401">
        <w:rPr>
          <w:rFonts w:ascii="Arial" w:hAnsi="Arial" w:cs="Arial"/>
        </w:rPr>
        <w:t>s</w:t>
      </w:r>
      <w:r>
        <w:rPr>
          <w:rFonts w:ascii="Arial" w:hAnsi="Arial" w:cs="Arial"/>
        </w:rPr>
        <w:t xml:space="preserve"> regular contact with children</w:t>
      </w:r>
    </w:p>
    <w:p w14:paraId="4472E1F7" w14:textId="77777777" w:rsidR="009B3F4C" w:rsidRDefault="009B3F4C" w:rsidP="00E02B0B">
      <w:pPr>
        <w:spacing w:before="240"/>
        <w:jc w:val="both"/>
        <w:rPr>
          <w:rFonts w:ascii="Arial" w:hAnsi="Arial" w:cs="Arial"/>
        </w:rPr>
      </w:pPr>
      <w:r>
        <w:rPr>
          <w:rFonts w:ascii="Arial" w:hAnsi="Arial" w:cs="Arial"/>
        </w:rPr>
        <w:t>Content</w:t>
      </w:r>
      <w:r>
        <w:rPr>
          <w:rFonts w:ascii="Arial" w:hAnsi="Arial" w:cs="Arial"/>
        </w:rPr>
        <w:tab/>
      </w:r>
      <w:r>
        <w:rPr>
          <w:rFonts w:ascii="Arial" w:hAnsi="Arial" w:cs="Arial"/>
        </w:rPr>
        <w:tab/>
        <w:t>Awareness of Safeguarding issues:</w:t>
      </w:r>
    </w:p>
    <w:p w14:paraId="065387C4" w14:textId="77777777" w:rsidR="009B3F4C" w:rsidRDefault="009B3F4C" w:rsidP="009B3F4C">
      <w:pPr>
        <w:pStyle w:val="ListParagraph"/>
        <w:numPr>
          <w:ilvl w:val="0"/>
          <w:numId w:val="32"/>
        </w:numPr>
        <w:spacing w:before="240"/>
        <w:jc w:val="both"/>
        <w:rPr>
          <w:rFonts w:ascii="Arial" w:hAnsi="Arial" w:cs="Arial"/>
        </w:rPr>
      </w:pPr>
      <w:r>
        <w:rPr>
          <w:rFonts w:ascii="Arial" w:hAnsi="Arial" w:cs="Arial"/>
        </w:rPr>
        <w:t>What is abuse?</w:t>
      </w:r>
    </w:p>
    <w:p w14:paraId="4D8C252C" w14:textId="77777777" w:rsidR="009B3F4C" w:rsidRDefault="00203401" w:rsidP="009B3F4C">
      <w:pPr>
        <w:pStyle w:val="ListParagraph"/>
        <w:numPr>
          <w:ilvl w:val="0"/>
          <w:numId w:val="32"/>
        </w:numPr>
        <w:spacing w:before="240"/>
        <w:jc w:val="both"/>
        <w:rPr>
          <w:rFonts w:ascii="Arial" w:hAnsi="Arial" w:cs="Arial"/>
        </w:rPr>
      </w:pPr>
      <w:r>
        <w:rPr>
          <w:rFonts w:ascii="Arial" w:hAnsi="Arial" w:cs="Arial"/>
        </w:rPr>
        <w:t>Who a</w:t>
      </w:r>
      <w:r w:rsidR="009B3F4C">
        <w:rPr>
          <w:rFonts w:ascii="Arial" w:hAnsi="Arial" w:cs="Arial"/>
        </w:rPr>
        <w:t>buses?</w:t>
      </w:r>
    </w:p>
    <w:p w14:paraId="147AE0F4" w14:textId="77777777" w:rsidR="00203401" w:rsidRDefault="00203401" w:rsidP="00203401">
      <w:pPr>
        <w:spacing w:before="240"/>
        <w:ind w:left="2160"/>
        <w:jc w:val="both"/>
        <w:rPr>
          <w:rFonts w:ascii="Arial" w:hAnsi="Arial" w:cs="Arial"/>
        </w:rPr>
      </w:pPr>
      <w:r>
        <w:rPr>
          <w:rFonts w:ascii="Arial" w:hAnsi="Arial" w:cs="Arial"/>
        </w:rPr>
        <w:t>Signs and Symptoms</w:t>
      </w:r>
    </w:p>
    <w:p w14:paraId="4914AD8F" w14:textId="77777777" w:rsidR="00203401" w:rsidRDefault="00203401" w:rsidP="00203401">
      <w:pPr>
        <w:spacing w:before="240"/>
        <w:ind w:left="2160"/>
        <w:jc w:val="both"/>
        <w:rPr>
          <w:rFonts w:ascii="Arial" w:hAnsi="Arial" w:cs="Arial"/>
        </w:rPr>
      </w:pPr>
      <w:r>
        <w:rPr>
          <w:rFonts w:ascii="Arial" w:hAnsi="Arial" w:cs="Arial"/>
        </w:rPr>
        <w:t>Dealing with Disclosure</w:t>
      </w:r>
    </w:p>
    <w:p w14:paraId="39531447" w14:textId="77777777" w:rsidR="00203401" w:rsidRDefault="00203401" w:rsidP="00203401">
      <w:pPr>
        <w:spacing w:before="240"/>
        <w:ind w:left="2160"/>
        <w:jc w:val="both"/>
        <w:rPr>
          <w:rFonts w:ascii="Arial" w:hAnsi="Arial" w:cs="Arial"/>
        </w:rPr>
      </w:pPr>
      <w:r>
        <w:rPr>
          <w:rFonts w:ascii="Arial" w:hAnsi="Arial" w:cs="Arial"/>
        </w:rPr>
        <w:t>Code of Behaviour:</w:t>
      </w:r>
    </w:p>
    <w:p w14:paraId="433DACA7" w14:textId="77777777" w:rsidR="00203401" w:rsidRDefault="00203401" w:rsidP="00203401">
      <w:pPr>
        <w:pStyle w:val="ListParagraph"/>
        <w:numPr>
          <w:ilvl w:val="0"/>
          <w:numId w:val="34"/>
        </w:numPr>
        <w:spacing w:before="240"/>
        <w:jc w:val="both"/>
        <w:rPr>
          <w:rFonts w:ascii="Arial" w:hAnsi="Arial" w:cs="Arial"/>
        </w:rPr>
      </w:pPr>
      <w:r>
        <w:rPr>
          <w:rFonts w:ascii="Arial" w:hAnsi="Arial" w:cs="Arial"/>
        </w:rPr>
        <w:t>Why a code of behaviour?</w:t>
      </w:r>
    </w:p>
    <w:p w14:paraId="301559BC" w14:textId="77777777" w:rsidR="00203401" w:rsidRDefault="00203401" w:rsidP="00203401">
      <w:pPr>
        <w:pStyle w:val="ListParagraph"/>
        <w:numPr>
          <w:ilvl w:val="0"/>
          <w:numId w:val="34"/>
        </w:numPr>
        <w:spacing w:before="240"/>
        <w:jc w:val="both"/>
        <w:rPr>
          <w:rFonts w:ascii="Arial" w:hAnsi="Arial" w:cs="Arial"/>
        </w:rPr>
      </w:pPr>
      <w:r>
        <w:rPr>
          <w:rFonts w:ascii="Arial" w:hAnsi="Arial" w:cs="Arial"/>
        </w:rPr>
        <w:t>Protecting children and workers</w:t>
      </w:r>
    </w:p>
    <w:p w14:paraId="3E205DAF" w14:textId="77777777" w:rsidR="00203401" w:rsidRDefault="00203401" w:rsidP="00203401">
      <w:pPr>
        <w:pStyle w:val="ListParagraph"/>
        <w:numPr>
          <w:ilvl w:val="0"/>
          <w:numId w:val="34"/>
        </w:numPr>
        <w:spacing w:before="240"/>
        <w:jc w:val="both"/>
        <w:rPr>
          <w:rFonts w:ascii="Arial" w:hAnsi="Arial" w:cs="Arial"/>
        </w:rPr>
      </w:pPr>
      <w:r>
        <w:rPr>
          <w:rFonts w:ascii="Arial" w:hAnsi="Arial" w:cs="Arial"/>
        </w:rPr>
        <w:t>The use of a code of behaviour</w:t>
      </w:r>
    </w:p>
    <w:p w14:paraId="7AB6DAFD" w14:textId="77777777" w:rsidR="00203401" w:rsidRPr="00203401" w:rsidRDefault="00203401" w:rsidP="00203401">
      <w:pPr>
        <w:spacing w:before="240"/>
        <w:ind w:left="2160"/>
        <w:jc w:val="both"/>
        <w:rPr>
          <w:rFonts w:ascii="Arial" w:hAnsi="Arial" w:cs="Arial"/>
        </w:rPr>
      </w:pPr>
      <w:proofErr w:type="spellStart"/>
      <w:r>
        <w:rPr>
          <w:rFonts w:ascii="Arial" w:hAnsi="Arial" w:cs="Arial"/>
        </w:rPr>
        <w:t>Glengormley</w:t>
      </w:r>
      <w:proofErr w:type="spellEnd"/>
      <w:r>
        <w:rPr>
          <w:rFonts w:ascii="Arial" w:hAnsi="Arial" w:cs="Arial"/>
        </w:rPr>
        <w:t xml:space="preserve"> School of Traditional Irish Music’s Policy and Reporting Procedures.</w:t>
      </w:r>
    </w:p>
    <w:p w14:paraId="53FC02A3" w14:textId="77777777" w:rsidR="00203401" w:rsidRDefault="00203401" w:rsidP="00203401">
      <w:pPr>
        <w:spacing w:before="240"/>
        <w:jc w:val="both"/>
        <w:rPr>
          <w:rFonts w:ascii="Arial" w:hAnsi="Arial" w:cs="Arial"/>
        </w:rPr>
      </w:pPr>
    </w:p>
    <w:p w14:paraId="05FE0242" w14:textId="77777777" w:rsidR="00203401" w:rsidRDefault="00203401" w:rsidP="00203401">
      <w:pPr>
        <w:spacing w:before="240"/>
        <w:jc w:val="both"/>
        <w:rPr>
          <w:rFonts w:ascii="Arial" w:hAnsi="Arial" w:cs="Arial"/>
        </w:rPr>
      </w:pPr>
    </w:p>
    <w:p w14:paraId="7CA945AF" w14:textId="77777777" w:rsidR="00203401" w:rsidRDefault="00203401" w:rsidP="00203401">
      <w:pPr>
        <w:spacing w:before="240"/>
        <w:jc w:val="both"/>
        <w:rPr>
          <w:rFonts w:ascii="Arial" w:hAnsi="Arial" w:cs="Arial"/>
        </w:rPr>
      </w:pPr>
    </w:p>
    <w:p w14:paraId="04E3551F" w14:textId="77777777" w:rsidR="00203401" w:rsidRDefault="00203401" w:rsidP="00203401">
      <w:pPr>
        <w:spacing w:before="240"/>
        <w:jc w:val="both"/>
        <w:rPr>
          <w:rFonts w:ascii="Arial" w:hAnsi="Arial" w:cs="Arial"/>
        </w:rPr>
      </w:pPr>
    </w:p>
    <w:p w14:paraId="20453432" w14:textId="77777777" w:rsidR="00203401" w:rsidRDefault="00203401" w:rsidP="00203401">
      <w:pPr>
        <w:spacing w:before="240"/>
        <w:jc w:val="both"/>
        <w:rPr>
          <w:rFonts w:ascii="Arial" w:hAnsi="Arial" w:cs="Arial"/>
        </w:rPr>
      </w:pPr>
    </w:p>
    <w:p w14:paraId="19F022E8" w14:textId="77777777" w:rsidR="00203401" w:rsidRPr="000E1B4F" w:rsidRDefault="00203401" w:rsidP="000E1B4F">
      <w:pPr>
        <w:spacing w:before="240"/>
        <w:jc w:val="right"/>
        <w:rPr>
          <w:rFonts w:ascii="Arial" w:hAnsi="Arial" w:cs="Arial"/>
          <w:b/>
          <w:sz w:val="24"/>
          <w:szCs w:val="24"/>
        </w:rPr>
      </w:pPr>
      <w:r w:rsidRPr="000E1B4F">
        <w:rPr>
          <w:rFonts w:ascii="Arial" w:hAnsi="Arial" w:cs="Arial"/>
          <w:b/>
          <w:sz w:val="24"/>
          <w:szCs w:val="24"/>
        </w:rPr>
        <w:lastRenderedPageBreak/>
        <w:t>APPENDIX 13</w:t>
      </w:r>
    </w:p>
    <w:p w14:paraId="2C77CF5C" w14:textId="77777777" w:rsidR="00203401" w:rsidRDefault="00203401" w:rsidP="00203401">
      <w:pPr>
        <w:spacing w:before="240"/>
        <w:jc w:val="both"/>
        <w:rPr>
          <w:rFonts w:ascii="Arial" w:hAnsi="Arial" w:cs="Arial"/>
        </w:rPr>
      </w:pPr>
      <w:r>
        <w:rPr>
          <w:rFonts w:ascii="Arial" w:hAnsi="Arial" w:cs="Arial"/>
        </w:rPr>
        <w:t>Guidance for Staff on the use of photographs and images of children, young people and vulnerable adults</w:t>
      </w:r>
    </w:p>
    <w:p w14:paraId="0B5AD54A" w14:textId="77777777" w:rsidR="00203401" w:rsidRDefault="00203401" w:rsidP="00464AAB">
      <w:pPr>
        <w:pStyle w:val="ListParagraph"/>
        <w:numPr>
          <w:ilvl w:val="0"/>
          <w:numId w:val="38"/>
        </w:numPr>
        <w:spacing w:before="240"/>
        <w:jc w:val="both"/>
        <w:rPr>
          <w:rFonts w:ascii="Arial" w:hAnsi="Arial" w:cs="Arial"/>
        </w:rPr>
      </w:pPr>
      <w:r w:rsidRPr="00464AAB">
        <w:rPr>
          <w:rFonts w:ascii="Arial" w:hAnsi="Arial" w:cs="Arial"/>
        </w:rPr>
        <w:t>Rationale</w:t>
      </w:r>
    </w:p>
    <w:p w14:paraId="36B53BB2" w14:textId="77777777" w:rsidR="00A914B5" w:rsidRPr="00464AAB" w:rsidRDefault="00A914B5" w:rsidP="00A914B5">
      <w:pPr>
        <w:pStyle w:val="ListParagraph"/>
        <w:spacing w:before="240"/>
        <w:ind w:left="510"/>
        <w:jc w:val="both"/>
        <w:rPr>
          <w:rFonts w:ascii="Arial" w:hAnsi="Arial" w:cs="Arial"/>
        </w:rPr>
      </w:pPr>
    </w:p>
    <w:p w14:paraId="61BFDDE6" w14:textId="77777777" w:rsidR="003747A6" w:rsidRPr="00A914B5" w:rsidRDefault="00203401" w:rsidP="00A914B5">
      <w:pPr>
        <w:pStyle w:val="ListParagraph"/>
        <w:numPr>
          <w:ilvl w:val="1"/>
          <w:numId w:val="38"/>
        </w:numPr>
        <w:spacing w:before="240"/>
        <w:jc w:val="both"/>
        <w:rPr>
          <w:rFonts w:ascii="Arial" w:hAnsi="Arial" w:cs="Arial"/>
        </w:rPr>
      </w:pPr>
      <w:r w:rsidRPr="00A914B5">
        <w:rPr>
          <w:rFonts w:ascii="Arial" w:hAnsi="Arial" w:cs="Arial"/>
        </w:rPr>
        <w:t xml:space="preserve">Within both </w:t>
      </w:r>
      <w:r w:rsidR="00020083" w:rsidRPr="00A914B5">
        <w:rPr>
          <w:rFonts w:ascii="Arial" w:hAnsi="Arial" w:cs="Arial"/>
        </w:rPr>
        <w:t xml:space="preserve">local child-care and human rights legislation, children, young people and </w:t>
      </w:r>
      <w:r w:rsidR="00464AAB" w:rsidRPr="00A914B5">
        <w:rPr>
          <w:rFonts w:ascii="Arial" w:hAnsi="Arial" w:cs="Arial"/>
        </w:rPr>
        <w:t xml:space="preserve">    </w:t>
      </w:r>
      <w:r w:rsidR="00020083" w:rsidRPr="00A914B5">
        <w:rPr>
          <w:rFonts w:ascii="Arial" w:hAnsi="Arial" w:cs="Arial"/>
        </w:rPr>
        <w:t xml:space="preserve">vulnerable adults have been given a number of rights ensuring protection from exploitation of any kind plus the right to privacy, family, home or correspondence and to no unlawful attacks on </w:t>
      </w:r>
      <w:r w:rsidR="00AF0490" w:rsidRPr="00A914B5">
        <w:rPr>
          <w:rFonts w:ascii="Arial" w:hAnsi="Arial" w:cs="Arial"/>
        </w:rPr>
        <w:t xml:space="preserve">his/her honour and reputation, </w:t>
      </w:r>
      <w:r w:rsidR="00020083" w:rsidRPr="00A914B5">
        <w:rPr>
          <w:rFonts w:ascii="Arial" w:hAnsi="Arial" w:cs="Arial"/>
        </w:rPr>
        <w:t>Children, young people and vulnerable adults are considered to be a “vulnerable group” and therefore must be protected.  These rights ensure that their physical integrity, person and image cannot be exploited in any way.</w:t>
      </w:r>
    </w:p>
    <w:p w14:paraId="18B0B047" w14:textId="77777777" w:rsidR="00464AAB" w:rsidRPr="00AF0490" w:rsidRDefault="00464AAB" w:rsidP="00AF0490">
      <w:pPr>
        <w:pStyle w:val="ListParagraph"/>
        <w:numPr>
          <w:ilvl w:val="1"/>
          <w:numId w:val="38"/>
        </w:numPr>
        <w:spacing w:before="240"/>
        <w:jc w:val="both"/>
        <w:rPr>
          <w:rFonts w:ascii="Arial" w:hAnsi="Arial" w:cs="Arial"/>
        </w:rPr>
      </w:pPr>
      <w:r w:rsidRPr="003747A6">
        <w:rPr>
          <w:rFonts w:ascii="Arial" w:hAnsi="Arial" w:cs="Arial"/>
        </w:rPr>
        <w:t>As a result of these legislative drivers, an accepted best practice approach has been</w:t>
      </w:r>
      <w:r w:rsidR="003747A6" w:rsidRPr="003747A6">
        <w:rPr>
          <w:rFonts w:ascii="Arial" w:hAnsi="Arial" w:cs="Arial"/>
        </w:rPr>
        <w:t xml:space="preserve"> developed.  Schools, agencies, organisations, companies and individuals must acquire written signed consent to take a photograph, video or digital image of a child, young person or vulnerable adult.  The signed consent is to be acquired from the child’s parent or person with parental responsibility and/or the young person if he/she is of competent age to make his/her own decisions, or the adult with responsibility for the vulnerable adult.</w:t>
      </w:r>
    </w:p>
    <w:p w14:paraId="4D674099" w14:textId="77777777" w:rsidR="00A914B5" w:rsidRDefault="00464AAB" w:rsidP="00A914B5">
      <w:pPr>
        <w:pStyle w:val="ListParagraph"/>
        <w:numPr>
          <w:ilvl w:val="0"/>
          <w:numId w:val="38"/>
        </w:numPr>
        <w:spacing w:before="240"/>
        <w:jc w:val="both"/>
        <w:rPr>
          <w:rFonts w:ascii="Arial" w:hAnsi="Arial" w:cs="Arial"/>
        </w:rPr>
      </w:pPr>
      <w:proofErr w:type="spellStart"/>
      <w:r w:rsidRPr="00464AAB">
        <w:rPr>
          <w:rFonts w:ascii="Arial" w:hAnsi="Arial" w:cs="Arial"/>
        </w:rPr>
        <w:t>Glengormley</w:t>
      </w:r>
      <w:proofErr w:type="spellEnd"/>
      <w:r w:rsidRPr="00464AAB">
        <w:rPr>
          <w:rFonts w:ascii="Arial" w:hAnsi="Arial" w:cs="Arial"/>
        </w:rPr>
        <w:t xml:space="preserve"> School Of Traditional Irish Music Practice – individual and small groups of children, young people and vulnerable adults.</w:t>
      </w:r>
    </w:p>
    <w:p w14:paraId="0D261F40" w14:textId="77777777" w:rsidR="00203401" w:rsidRPr="00A914B5" w:rsidRDefault="00AF0490" w:rsidP="00A914B5">
      <w:pPr>
        <w:pStyle w:val="ListParagraph"/>
        <w:numPr>
          <w:ilvl w:val="1"/>
          <w:numId w:val="38"/>
        </w:numPr>
        <w:spacing w:before="240"/>
        <w:jc w:val="both"/>
        <w:rPr>
          <w:rFonts w:ascii="Arial" w:hAnsi="Arial" w:cs="Arial"/>
        </w:rPr>
      </w:pPr>
      <w:r w:rsidRPr="00A914B5">
        <w:rPr>
          <w:rFonts w:ascii="Arial" w:hAnsi="Arial" w:cs="Arial"/>
        </w:rPr>
        <w:t xml:space="preserve">In all marketing and company materials produced by or for them, </w:t>
      </w:r>
      <w:proofErr w:type="spellStart"/>
      <w:r w:rsidRPr="00A914B5">
        <w:rPr>
          <w:rFonts w:ascii="Arial" w:hAnsi="Arial" w:cs="Arial"/>
        </w:rPr>
        <w:t>Glengormley</w:t>
      </w:r>
      <w:proofErr w:type="spellEnd"/>
      <w:r w:rsidRPr="00A914B5">
        <w:rPr>
          <w:rFonts w:ascii="Arial" w:hAnsi="Arial" w:cs="Arial"/>
        </w:rPr>
        <w:t xml:space="preserve"> School</w:t>
      </w:r>
      <w:r w:rsidR="002F68AD" w:rsidRPr="00A914B5">
        <w:rPr>
          <w:rFonts w:ascii="Arial" w:hAnsi="Arial" w:cs="Arial"/>
        </w:rPr>
        <w:t xml:space="preserve"> </w:t>
      </w:r>
      <w:r w:rsidRPr="00A914B5">
        <w:rPr>
          <w:rFonts w:ascii="Arial" w:hAnsi="Arial" w:cs="Arial"/>
        </w:rPr>
        <w:t xml:space="preserve">     </w:t>
      </w:r>
      <w:r w:rsidR="00A914B5" w:rsidRPr="00A914B5">
        <w:rPr>
          <w:rFonts w:ascii="Arial" w:hAnsi="Arial" w:cs="Arial"/>
        </w:rPr>
        <w:t xml:space="preserve">  </w:t>
      </w:r>
      <w:r w:rsidRPr="00A914B5">
        <w:rPr>
          <w:rFonts w:ascii="Arial" w:hAnsi="Arial" w:cs="Arial"/>
        </w:rPr>
        <w:t xml:space="preserve">   </w:t>
      </w:r>
      <w:r w:rsidR="00A914B5" w:rsidRPr="00A914B5">
        <w:rPr>
          <w:rFonts w:ascii="Arial" w:hAnsi="Arial" w:cs="Arial"/>
        </w:rPr>
        <w:t xml:space="preserve">        </w:t>
      </w:r>
    </w:p>
    <w:p w14:paraId="0A89A2C9" w14:textId="77777777" w:rsidR="00A914B5" w:rsidRDefault="00A914B5" w:rsidP="00160710">
      <w:pPr>
        <w:pStyle w:val="ListParagraph"/>
        <w:spacing w:before="240"/>
        <w:ind w:left="510"/>
        <w:jc w:val="both"/>
        <w:rPr>
          <w:rFonts w:ascii="Arial" w:hAnsi="Arial" w:cs="Arial"/>
        </w:rPr>
      </w:pPr>
      <w:r>
        <w:rPr>
          <w:rFonts w:ascii="Arial" w:hAnsi="Arial" w:cs="Arial"/>
        </w:rPr>
        <w:t xml:space="preserve">Of Traditional Irish Music require writing confirmation form all PR, photographic and printing companies that signed written consent has been acquired from all individuals, small groups of children or young people and vulnerable adults, for use of their photographs or images.  </w:t>
      </w:r>
      <w:proofErr w:type="spellStart"/>
      <w:r>
        <w:rPr>
          <w:rFonts w:ascii="Arial" w:hAnsi="Arial" w:cs="Arial"/>
        </w:rPr>
        <w:t>Glengormley</w:t>
      </w:r>
      <w:proofErr w:type="spellEnd"/>
      <w:r>
        <w:rPr>
          <w:rFonts w:ascii="Arial" w:hAnsi="Arial" w:cs="Arial"/>
        </w:rPr>
        <w:t xml:space="preserve"> School of Traditional Irish Music deems a small group of children, young people or vulnerable adults to be no more than eight.  Alternatively, such PR, </w:t>
      </w:r>
      <w:r w:rsidR="00160710">
        <w:rPr>
          <w:rFonts w:ascii="Arial" w:hAnsi="Arial" w:cs="Arial"/>
        </w:rPr>
        <w:t xml:space="preserve">photographic companies may confirm use of pre-consented children’s or vulnerable adults’ photographic and printing companies may confirm use of pre-consented children’s or vulnerable adults’ photographic packs produced via CD ROMs or disks.  Images downloaded from the interned will not be acceptable for use by </w:t>
      </w:r>
      <w:proofErr w:type="spellStart"/>
      <w:r w:rsidR="00160710">
        <w:rPr>
          <w:rFonts w:ascii="Arial" w:hAnsi="Arial" w:cs="Arial"/>
        </w:rPr>
        <w:t>Glengormley</w:t>
      </w:r>
      <w:proofErr w:type="spellEnd"/>
      <w:r w:rsidR="00160710">
        <w:rPr>
          <w:rFonts w:ascii="Arial" w:hAnsi="Arial" w:cs="Arial"/>
        </w:rPr>
        <w:t xml:space="preserve"> School of Traditional Irish Music</w:t>
      </w:r>
      <w:r w:rsidR="00160710" w:rsidRPr="00160710">
        <w:rPr>
          <w:rFonts w:ascii="Arial" w:hAnsi="Arial" w:cs="Arial"/>
        </w:rPr>
        <w:t>.</w:t>
      </w:r>
    </w:p>
    <w:p w14:paraId="5D36A5E6" w14:textId="77777777" w:rsidR="00160710" w:rsidRPr="00160710" w:rsidRDefault="00160710" w:rsidP="00160710">
      <w:pPr>
        <w:pStyle w:val="ListParagraph"/>
        <w:numPr>
          <w:ilvl w:val="1"/>
          <w:numId w:val="38"/>
        </w:numPr>
        <w:spacing w:before="240"/>
        <w:jc w:val="both"/>
        <w:rPr>
          <w:rFonts w:ascii="Arial" w:hAnsi="Arial" w:cs="Arial"/>
        </w:rPr>
      </w:pPr>
      <w:r w:rsidRPr="00160710">
        <w:rPr>
          <w:rFonts w:ascii="Arial" w:hAnsi="Arial" w:cs="Arial"/>
        </w:rPr>
        <w:t xml:space="preserve">At promotional, special or client organised events, </w:t>
      </w:r>
      <w:proofErr w:type="spellStart"/>
      <w:r w:rsidRPr="00160710">
        <w:rPr>
          <w:rFonts w:ascii="Arial" w:hAnsi="Arial" w:cs="Arial"/>
        </w:rPr>
        <w:t>Glengormley</w:t>
      </w:r>
      <w:proofErr w:type="spellEnd"/>
      <w:r w:rsidRPr="00160710">
        <w:rPr>
          <w:rFonts w:ascii="Arial" w:hAnsi="Arial" w:cs="Arial"/>
        </w:rPr>
        <w:t xml:space="preserve"> School of Traditional</w:t>
      </w:r>
    </w:p>
    <w:p w14:paraId="14876131" w14:textId="77777777" w:rsidR="00914C7F" w:rsidRDefault="00160710" w:rsidP="00914C7F">
      <w:pPr>
        <w:pStyle w:val="ListParagraph"/>
        <w:spacing w:before="240"/>
        <w:ind w:left="510"/>
        <w:jc w:val="both"/>
        <w:rPr>
          <w:rFonts w:ascii="Arial" w:hAnsi="Arial" w:cs="Arial"/>
        </w:rPr>
      </w:pPr>
      <w:r>
        <w:rPr>
          <w:rFonts w:ascii="Arial" w:hAnsi="Arial" w:cs="Arial"/>
        </w:rPr>
        <w:t>Irish</w:t>
      </w:r>
      <w:r w:rsidRPr="00160710">
        <w:rPr>
          <w:rFonts w:ascii="Arial" w:hAnsi="Arial" w:cs="Arial"/>
        </w:rPr>
        <w:t xml:space="preserve"> </w:t>
      </w:r>
      <w:r>
        <w:rPr>
          <w:rFonts w:ascii="Arial" w:hAnsi="Arial" w:cs="Arial"/>
        </w:rPr>
        <w:t xml:space="preserve">Music’s premises or at any other external venue, </w:t>
      </w:r>
      <w:proofErr w:type="spellStart"/>
      <w:r w:rsidRPr="00160710">
        <w:rPr>
          <w:rFonts w:ascii="Arial" w:hAnsi="Arial" w:cs="Arial"/>
        </w:rPr>
        <w:t>Glengormley</w:t>
      </w:r>
      <w:proofErr w:type="spellEnd"/>
      <w:r w:rsidRPr="00160710">
        <w:rPr>
          <w:rFonts w:ascii="Arial" w:hAnsi="Arial" w:cs="Arial"/>
        </w:rPr>
        <w:t xml:space="preserve"> School of Traditional</w:t>
      </w:r>
      <w:r>
        <w:rPr>
          <w:rFonts w:ascii="Arial" w:hAnsi="Arial" w:cs="Arial"/>
        </w:rPr>
        <w:t xml:space="preserve"> </w:t>
      </w:r>
      <w:r w:rsidRPr="00160710">
        <w:rPr>
          <w:rFonts w:ascii="Arial" w:hAnsi="Arial" w:cs="Arial"/>
        </w:rPr>
        <w:t xml:space="preserve">Irish Music </w:t>
      </w:r>
      <w:r>
        <w:rPr>
          <w:rFonts w:ascii="Arial" w:hAnsi="Arial" w:cs="Arial"/>
        </w:rPr>
        <w:t xml:space="preserve">staff </w:t>
      </w:r>
      <w:r w:rsidRPr="00160710">
        <w:rPr>
          <w:rFonts w:ascii="Arial" w:hAnsi="Arial" w:cs="Arial"/>
        </w:rPr>
        <w:t xml:space="preserve">may wish to take </w:t>
      </w:r>
      <w:r>
        <w:rPr>
          <w:rFonts w:ascii="Arial" w:hAnsi="Arial" w:cs="Arial"/>
        </w:rPr>
        <w:t xml:space="preserve">a photograph or digital image of an individual or small group of children, young people or vulnerable adults who are enjoying </w:t>
      </w:r>
      <w:proofErr w:type="spellStart"/>
      <w:r w:rsidRPr="00160710">
        <w:rPr>
          <w:rFonts w:ascii="Arial" w:hAnsi="Arial" w:cs="Arial"/>
        </w:rPr>
        <w:t>Glengormley</w:t>
      </w:r>
      <w:proofErr w:type="spellEnd"/>
      <w:r w:rsidRPr="00160710">
        <w:rPr>
          <w:rFonts w:ascii="Arial" w:hAnsi="Arial" w:cs="Arial"/>
        </w:rPr>
        <w:t xml:space="preserve"> School of Traditional</w:t>
      </w:r>
      <w:r>
        <w:rPr>
          <w:rFonts w:ascii="Arial" w:hAnsi="Arial" w:cs="Arial"/>
        </w:rPr>
        <w:t xml:space="preserve"> </w:t>
      </w:r>
      <w:r w:rsidRPr="00160710">
        <w:rPr>
          <w:rFonts w:ascii="Arial" w:hAnsi="Arial" w:cs="Arial"/>
        </w:rPr>
        <w:t>Irish Music</w:t>
      </w:r>
      <w:r>
        <w:rPr>
          <w:rFonts w:ascii="Arial" w:hAnsi="Arial" w:cs="Arial"/>
        </w:rPr>
        <w:t xml:space="preserve">’s services.  Staff will acquire signed written consent from all the children, young people or vulnerable adults present or their parents/carer, involved in the photograph and/or image.  The signed written consent will be completed on </w:t>
      </w:r>
      <w:proofErr w:type="spellStart"/>
      <w:r w:rsidRPr="00160710">
        <w:rPr>
          <w:rFonts w:ascii="Arial" w:hAnsi="Arial" w:cs="Arial"/>
        </w:rPr>
        <w:t>Glengormley</w:t>
      </w:r>
      <w:proofErr w:type="spellEnd"/>
      <w:r w:rsidRPr="00160710">
        <w:rPr>
          <w:rFonts w:ascii="Arial" w:hAnsi="Arial" w:cs="Arial"/>
        </w:rPr>
        <w:t xml:space="preserve"> School of Traditional</w:t>
      </w:r>
      <w:r>
        <w:rPr>
          <w:rFonts w:ascii="Arial" w:hAnsi="Arial" w:cs="Arial"/>
        </w:rPr>
        <w:t xml:space="preserve"> </w:t>
      </w:r>
      <w:r w:rsidRPr="00160710">
        <w:rPr>
          <w:rFonts w:ascii="Arial" w:hAnsi="Arial" w:cs="Arial"/>
        </w:rPr>
        <w:t>Irish Music</w:t>
      </w:r>
      <w:r w:rsidR="00C36F59">
        <w:rPr>
          <w:rFonts w:ascii="Arial" w:hAnsi="Arial" w:cs="Arial"/>
        </w:rPr>
        <w:t xml:space="preserve">’s standard Consent Form.  If signed written consent is not acquired by all the children, young people, vulnerable adults or their parents/carer, then the photograph or image will not be used by </w:t>
      </w:r>
      <w:proofErr w:type="spellStart"/>
      <w:r w:rsidR="00C36F59">
        <w:rPr>
          <w:rFonts w:ascii="Arial" w:hAnsi="Arial" w:cs="Arial"/>
        </w:rPr>
        <w:t>Glengormley</w:t>
      </w:r>
      <w:proofErr w:type="spellEnd"/>
      <w:r w:rsidR="00C36F59">
        <w:rPr>
          <w:rFonts w:ascii="Arial" w:hAnsi="Arial" w:cs="Arial"/>
        </w:rPr>
        <w:t xml:space="preserve"> School of Traditional Irish Music but will be destroyed immediately on processing.</w:t>
      </w:r>
    </w:p>
    <w:p w14:paraId="28A85936" w14:textId="77777777" w:rsidR="00914C7F" w:rsidRDefault="00914C7F" w:rsidP="00914C7F">
      <w:pPr>
        <w:spacing w:before="240"/>
        <w:jc w:val="both"/>
        <w:rPr>
          <w:rFonts w:ascii="Arial" w:hAnsi="Arial" w:cs="Arial"/>
        </w:rPr>
      </w:pPr>
    </w:p>
    <w:p w14:paraId="5D73403C" w14:textId="77777777" w:rsidR="00914C7F" w:rsidRPr="00914C7F" w:rsidRDefault="00914C7F" w:rsidP="00914C7F">
      <w:pPr>
        <w:pStyle w:val="ListParagraph"/>
        <w:numPr>
          <w:ilvl w:val="1"/>
          <w:numId w:val="38"/>
        </w:numPr>
        <w:spacing w:before="240"/>
        <w:jc w:val="both"/>
        <w:rPr>
          <w:rFonts w:ascii="Arial" w:hAnsi="Arial" w:cs="Arial"/>
        </w:rPr>
      </w:pPr>
      <w:r w:rsidRPr="00914C7F">
        <w:rPr>
          <w:rFonts w:ascii="Arial" w:hAnsi="Arial" w:cs="Arial"/>
        </w:rPr>
        <w:lastRenderedPageBreak/>
        <w:t>Appropriate services will keep the photographs and images acquired from such events.     They are also responsible for collecting and keeping the signed Con</w:t>
      </w:r>
      <w:r>
        <w:rPr>
          <w:rFonts w:ascii="Arial" w:hAnsi="Arial" w:cs="Arial"/>
        </w:rPr>
        <w:t xml:space="preserve">sent Forms as such </w:t>
      </w:r>
      <w:r w:rsidRPr="00914C7F">
        <w:rPr>
          <w:rFonts w:ascii="Arial" w:hAnsi="Arial" w:cs="Arial"/>
        </w:rPr>
        <w:t>documents will contain personal information such as contact details of the child/young person/vulnerable adult.  These photographs and documents will be kept securely and confidentially.</w:t>
      </w:r>
    </w:p>
    <w:p w14:paraId="297432E9" w14:textId="77777777" w:rsidR="00914C7F" w:rsidRDefault="00914C7F" w:rsidP="00914C7F">
      <w:pPr>
        <w:pStyle w:val="ListParagraph"/>
        <w:numPr>
          <w:ilvl w:val="1"/>
          <w:numId w:val="38"/>
        </w:numPr>
        <w:spacing w:before="240"/>
        <w:jc w:val="both"/>
        <w:rPr>
          <w:rFonts w:ascii="Arial" w:hAnsi="Arial" w:cs="Arial"/>
        </w:rPr>
      </w:pPr>
      <w:r>
        <w:rPr>
          <w:rFonts w:ascii="Arial" w:hAnsi="Arial" w:cs="Arial"/>
        </w:rPr>
        <w:t xml:space="preserve">All other staff members must seek permission from the Marketing and PR Manager for additional usage of any photographs and images.  They will be used by </w:t>
      </w:r>
      <w:proofErr w:type="spellStart"/>
      <w:r>
        <w:rPr>
          <w:rFonts w:ascii="Arial" w:hAnsi="Arial" w:cs="Arial"/>
        </w:rPr>
        <w:t>Glengormley</w:t>
      </w:r>
      <w:proofErr w:type="spellEnd"/>
      <w:r>
        <w:rPr>
          <w:rFonts w:ascii="Arial" w:hAnsi="Arial" w:cs="Arial"/>
        </w:rPr>
        <w:t xml:space="preserve"> School of Traditional Irish Music for:</w:t>
      </w:r>
    </w:p>
    <w:p w14:paraId="69D1EACF" w14:textId="77777777" w:rsidR="00A85076" w:rsidRDefault="00A85076" w:rsidP="00A85076">
      <w:pPr>
        <w:pStyle w:val="ListParagraph"/>
        <w:numPr>
          <w:ilvl w:val="0"/>
          <w:numId w:val="41"/>
        </w:numPr>
        <w:spacing w:before="240"/>
        <w:jc w:val="both"/>
        <w:rPr>
          <w:rFonts w:ascii="Arial" w:hAnsi="Arial" w:cs="Arial"/>
        </w:rPr>
      </w:pPr>
      <w:r>
        <w:rPr>
          <w:rFonts w:ascii="Arial" w:hAnsi="Arial" w:cs="Arial"/>
        </w:rPr>
        <w:t>Public Relations including media coverage</w:t>
      </w:r>
    </w:p>
    <w:p w14:paraId="352A030F" w14:textId="77777777" w:rsidR="00A85076" w:rsidRDefault="00A85076" w:rsidP="00A85076">
      <w:pPr>
        <w:pStyle w:val="ListParagraph"/>
        <w:numPr>
          <w:ilvl w:val="0"/>
          <w:numId w:val="41"/>
        </w:numPr>
        <w:spacing w:before="240"/>
        <w:jc w:val="both"/>
        <w:rPr>
          <w:rFonts w:ascii="Arial" w:hAnsi="Arial" w:cs="Arial"/>
        </w:rPr>
      </w:pPr>
      <w:r>
        <w:rPr>
          <w:rFonts w:ascii="Arial" w:hAnsi="Arial" w:cs="Arial"/>
        </w:rPr>
        <w:t>Internal training and/or marketing presentations</w:t>
      </w:r>
    </w:p>
    <w:p w14:paraId="27C41398" w14:textId="77777777" w:rsidR="00A85076" w:rsidRDefault="00A85076" w:rsidP="00A85076">
      <w:pPr>
        <w:pStyle w:val="ListParagraph"/>
        <w:numPr>
          <w:ilvl w:val="0"/>
          <w:numId w:val="41"/>
        </w:numPr>
        <w:spacing w:before="240"/>
        <w:jc w:val="both"/>
        <w:rPr>
          <w:rFonts w:ascii="Arial" w:hAnsi="Arial" w:cs="Arial"/>
        </w:rPr>
      </w:pPr>
      <w:r>
        <w:rPr>
          <w:rFonts w:ascii="Arial" w:hAnsi="Arial" w:cs="Arial"/>
        </w:rPr>
        <w:t>Processing on to the original customer/event organising groups.</w:t>
      </w:r>
    </w:p>
    <w:p w14:paraId="28306A17" w14:textId="77777777" w:rsidR="008E0F78" w:rsidRDefault="008E0F78" w:rsidP="008E0F78">
      <w:pPr>
        <w:spacing w:before="240"/>
        <w:jc w:val="both"/>
        <w:rPr>
          <w:rFonts w:ascii="Arial" w:hAnsi="Arial" w:cs="Arial"/>
        </w:rPr>
      </w:pPr>
      <w:r>
        <w:rPr>
          <w:rFonts w:ascii="Arial" w:hAnsi="Arial" w:cs="Arial"/>
        </w:rPr>
        <w:t>These reasons for use have been detailed on the standard Consent Form so that parents, carers, children, young people and vulnerable adults are mad award of the limited usage of their photograph or image.</w:t>
      </w:r>
    </w:p>
    <w:p w14:paraId="6462ACD9" w14:textId="77777777" w:rsidR="008E0F78" w:rsidRPr="008E0F78" w:rsidRDefault="008E0F78" w:rsidP="008E0F78">
      <w:pPr>
        <w:pStyle w:val="ListParagraph"/>
        <w:numPr>
          <w:ilvl w:val="1"/>
          <w:numId w:val="38"/>
        </w:numPr>
        <w:spacing w:before="240"/>
        <w:jc w:val="both"/>
        <w:rPr>
          <w:rFonts w:ascii="Arial" w:hAnsi="Arial" w:cs="Arial"/>
        </w:rPr>
      </w:pPr>
      <w:r w:rsidRPr="008E0F78">
        <w:rPr>
          <w:rFonts w:ascii="Arial" w:hAnsi="Arial" w:cs="Arial"/>
        </w:rPr>
        <w:t xml:space="preserve">The date when the photograph and/or digital were taken will be recorded on them.         </w:t>
      </w:r>
      <w:proofErr w:type="gramStart"/>
      <w:r w:rsidRPr="008E0F78">
        <w:rPr>
          <w:rFonts w:ascii="Arial" w:hAnsi="Arial" w:cs="Arial"/>
        </w:rPr>
        <w:t xml:space="preserve">These photographs and images will be retained by </w:t>
      </w:r>
      <w:proofErr w:type="spellStart"/>
      <w:r w:rsidRPr="008E0F78">
        <w:rPr>
          <w:rFonts w:ascii="Arial" w:hAnsi="Arial" w:cs="Arial"/>
        </w:rPr>
        <w:t>Glengormley</w:t>
      </w:r>
      <w:proofErr w:type="spellEnd"/>
      <w:r w:rsidRPr="008E0F78">
        <w:rPr>
          <w:rFonts w:ascii="Arial" w:hAnsi="Arial" w:cs="Arial"/>
        </w:rPr>
        <w:t xml:space="preserve"> School of Traditional Irish Music</w:t>
      </w:r>
      <w:proofErr w:type="gramEnd"/>
      <w:r w:rsidRPr="008E0F78">
        <w:rPr>
          <w:rFonts w:ascii="Arial" w:hAnsi="Arial" w:cs="Arial"/>
        </w:rPr>
        <w:t>.</w:t>
      </w:r>
    </w:p>
    <w:p w14:paraId="388DFF63" w14:textId="77777777" w:rsidR="008E0F78" w:rsidRDefault="008E0F78" w:rsidP="008E0F78">
      <w:pPr>
        <w:pStyle w:val="ListParagraph"/>
        <w:numPr>
          <w:ilvl w:val="0"/>
          <w:numId w:val="38"/>
        </w:numPr>
        <w:spacing w:before="240"/>
        <w:jc w:val="both"/>
        <w:rPr>
          <w:rFonts w:ascii="Arial" w:hAnsi="Arial" w:cs="Arial"/>
        </w:rPr>
      </w:pPr>
      <w:proofErr w:type="spellStart"/>
      <w:r w:rsidRPr="008E0F78">
        <w:rPr>
          <w:rFonts w:ascii="Arial" w:hAnsi="Arial" w:cs="Arial"/>
        </w:rPr>
        <w:t>Glengormley</w:t>
      </w:r>
      <w:proofErr w:type="spellEnd"/>
      <w:r w:rsidRPr="008E0F78">
        <w:rPr>
          <w:rFonts w:ascii="Arial" w:hAnsi="Arial" w:cs="Arial"/>
        </w:rPr>
        <w:t xml:space="preserve"> School of </w:t>
      </w:r>
      <w:r w:rsidR="005A1206">
        <w:rPr>
          <w:rFonts w:ascii="Arial" w:hAnsi="Arial" w:cs="Arial"/>
        </w:rPr>
        <w:t>Traditional</w:t>
      </w:r>
      <w:r w:rsidRPr="008E0F78">
        <w:rPr>
          <w:rFonts w:ascii="Arial" w:hAnsi="Arial" w:cs="Arial"/>
        </w:rPr>
        <w:t xml:space="preserve"> Irish Music Practice – large groups of children and young people</w:t>
      </w:r>
    </w:p>
    <w:p w14:paraId="3A8B4ACA" w14:textId="77777777" w:rsidR="008E0F78" w:rsidRDefault="008E0F78" w:rsidP="008E0F78">
      <w:pPr>
        <w:spacing w:before="240"/>
        <w:jc w:val="both"/>
        <w:rPr>
          <w:rFonts w:ascii="Arial" w:hAnsi="Arial" w:cs="Arial"/>
        </w:rPr>
      </w:pPr>
      <w:r>
        <w:rPr>
          <w:rFonts w:ascii="Arial" w:hAnsi="Arial" w:cs="Arial"/>
        </w:rPr>
        <w:t xml:space="preserve">It is recognised that there are practical difficulties in obtaining signed written consent from all members of a large group of children, young people or vulnerable adults.  A large group of children, young people or vulnerable adults is nine or more.  In light of this </w:t>
      </w:r>
      <w:proofErr w:type="spellStart"/>
      <w:r>
        <w:rPr>
          <w:rFonts w:ascii="Arial" w:hAnsi="Arial" w:cs="Arial"/>
        </w:rPr>
        <w:t>Glengormley</w:t>
      </w:r>
      <w:proofErr w:type="spellEnd"/>
      <w:r>
        <w:rPr>
          <w:rFonts w:ascii="Arial" w:hAnsi="Arial" w:cs="Arial"/>
        </w:rPr>
        <w:t xml:space="preserve"> School of Traditional Irish Music have developed the following approach:</w:t>
      </w:r>
    </w:p>
    <w:p w14:paraId="0CC0E859" w14:textId="77777777" w:rsidR="008E0F78" w:rsidRPr="008E0F78" w:rsidRDefault="008E0F78" w:rsidP="008E0F78">
      <w:pPr>
        <w:pStyle w:val="ListParagraph"/>
        <w:numPr>
          <w:ilvl w:val="1"/>
          <w:numId w:val="38"/>
        </w:numPr>
        <w:spacing w:before="240"/>
        <w:jc w:val="both"/>
        <w:rPr>
          <w:rFonts w:ascii="Arial" w:hAnsi="Arial" w:cs="Arial"/>
        </w:rPr>
      </w:pPr>
      <w:proofErr w:type="spellStart"/>
      <w:r w:rsidRPr="008E0F78">
        <w:rPr>
          <w:rFonts w:ascii="Arial" w:hAnsi="Arial" w:cs="Arial"/>
        </w:rPr>
        <w:t>Glengormley</w:t>
      </w:r>
      <w:proofErr w:type="spellEnd"/>
      <w:r w:rsidRPr="008E0F78">
        <w:rPr>
          <w:rFonts w:ascii="Arial" w:hAnsi="Arial" w:cs="Arial"/>
        </w:rPr>
        <w:t xml:space="preserve"> School of Traditional Irish Music will not require the provision of large group photographs from PR, photographic and printing companies for inclusion in marketing and company materials.</w:t>
      </w:r>
    </w:p>
    <w:p w14:paraId="5F9E6450" w14:textId="77777777" w:rsidR="00203401" w:rsidRDefault="008E0F78" w:rsidP="005A1206">
      <w:pPr>
        <w:pStyle w:val="ListParagraph"/>
        <w:numPr>
          <w:ilvl w:val="1"/>
          <w:numId w:val="38"/>
        </w:numPr>
        <w:spacing w:before="240"/>
        <w:jc w:val="both"/>
        <w:rPr>
          <w:rFonts w:ascii="Arial" w:hAnsi="Arial" w:cs="Arial"/>
        </w:rPr>
      </w:pPr>
      <w:r>
        <w:rPr>
          <w:rFonts w:ascii="Arial" w:hAnsi="Arial" w:cs="Arial"/>
        </w:rPr>
        <w:t>At promotional, special or client organis</w:t>
      </w:r>
      <w:r w:rsidR="005A1206">
        <w:rPr>
          <w:rFonts w:ascii="Arial" w:hAnsi="Arial" w:cs="Arial"/>
        </w:rPr>
        <w:t>ed events facilitated either at</w:t>
      </w:r>
      <w:r>
        <w:rPr>
          <w:rFonts w:ascii="Arial" w:hAnsi="Arial" w:cs="Arial"/>
        </w:rPr>
        <w:t xml:space="preserve"> Newtownabbey Borough </w:t>
      </w:r>
      <w:r w:rsidR="005A1206">
        <w:rPr>
          <w:rFonts w:ascii="Arial" w:hAnsi="Arial" w:cs="Arial"/>
        </w:rPr>
        <w:t xml:space="preserve">Council or </w:t>
      </w:r>
      <w:proofErr w:type="spellStart"/>
      <w:r w:rsidR="005A1206">
        <w:rPr>
          <w:rFonts w:ascii="Arial" w:hAnsi="Arial" w:cs="Arial"/>
        </w:rPr>
        <w:t>Glengormley</w:t>
      </w:r>
      <w:proofErr w:type="spellEnd"/>
      <w:r w:rsidR="005A1206">
        <w:rPr>
          <w:rFonts w:ascii="Arial" w:hAnsi="Arial" w:cs="Arial"/>
        </w:rPr>
        <w:t xml:space="preserve"> School of Traditional Music’s premises or at any external venue, </w:t>
      </w:r>
      <w:proofErr w:type="spellStart"/>
      <w:r w:rsidR="005A1206">
        <w:rPr>
          <w:rFonts w:ascii="Arial" w:hAnsi="Arial" w:cs="Arial"/>
        </w:rPr>
        <w:t>Glengormley</w:t>
      </w:r>
      <w:proofErr w:type="spellEnd"/>
      <w:r w:rsidR="005A1206">
        <w:rPr>
          <w:rFonts w:ascii="Arial" w:hAnsi="Arial" w:cs="Arial"/>
        </w:rPr>
        <w:t xml:space="preserve"> School of Traditional Irish Music staff may wish to take a large group photograph or digital images of children, young people or vulnerable adults enjoying </w:t>
      </w:r>
      <w:proofErr w:type="spellStart"/>
      <w:r w:rsidR="005A1206">
        <w:rPr>
          <w:rFonts w:ascii="Arial" w:hAnsi="Arial" w:cs="Arial"/>
        </w:rPr>
        <w:t>Glengormley</w:t>
      </w:r>
      <w:proofErr w:type="spellEnd"/>
      <w:r w:rsidR="005A1206">
        <w:rPr>
          <w:rFonts w:ascii="Arial" w:hAnsi="Arial" w:cs="Arial"/>
        </w:rPr>
        <w:t xml:space="preserve"> School of Traditional Irish Music’s services.  The purpose of using such photographs or images is detailed in 2.4 and 2.5 above</w:t>
      </w:r>
    </w:p>
    <w:p w14:paraId="5A7B43ED" w14:textId="77777777" w:rsidR="005A1206" w:rsidRDefault="005A1206" w:rsidP="005A1206">
      <w:pPr>
        <w:pStyle w:val="ListParagraph"/>
        <w:numPr>
          <w:ilvl w:val="1"/>
          <w:numId w:val="38"/>
        </w:numPr>
        <w:spacing w:before="240"/>
        <w:jc w:val="both"/>
        <w:rPr>
          <w:rFonts w:ascii="Arial" w:hAnsi="Arial" w:cs="Arial"/>
        </w:rPr>
      </w:pPr>
      <w:r>
        <w:rPr>
          <w:rFonts w:ascii="Arial" w:hAnsi="Arial" w:cs="Arial"/>
        </w:rPr>
        <w:t xml:space="preserve">In making reasonable efforts to protect and respect the rights of children, young people and vulnerable adults, </w:t>
      </w:r>
      <w:proofErr w:type="spellStart"/>
      <w:r>
        <w:rPr>
          <w:rFonts w:ascii="Arial" w:hAnsi="Arial" w:cs="Arial"/>
        </w:rPr>
        <w:t>Glengormley</w:t>
      </w:r>
      <w:proofErr w:type="spellEnd"/>
      <w:r>
        <w:rPr>
          <w:rFonts w:ascii="Arial" w:hAnsi="Arial" w:cs="Arial"/>
        </w:rPr>
        <w:t xml:space="preserve"> School of Traditional Irish Music will, in tender documents, contracts and/or confirmation of work correspondence, advise the following:</w:t>
      </w:r>
    </w:p>
    <w:p w14:paraId="45E9C665" w14:textId="77777777" w:rsidR="005A1206" w:rsidRDefault="005A1206" w:rsidP="005A1206">
      <w:pPr>
        <w:spacing w:before="240"/>
        <w:jc w:val="both"/>
        <w:rPr>
          <w:rFonts w:ascii="Arial" w:hAnsi="Arial" w:cs="Arial"/>
        </w:rPr>
      </w:pPr>
      <w:r>
        <w:rPr>
          <w:rFonts w:ascii="Arial" w:hAnsi="Arial" w:cs="Arial"/>
        </w:rPr>
        <w:t xml:space="preserve">“At events organised, facilitated, sponsored or supported by </w:t>
      </w:r>
      <w:proofErr w:type="spellStart"/>
      <w:r>
        <w:rPr>
          <w:rFonts w:ascii="Arial" w:hAnsi="Arial" w:cs="Arial"/>
        </w:rPr>
        <w:t>Glengormley</w:t>
      </w:r>
      <w:proofErr w:type="spellEnd"/>
      <w:r>
        <w:rPr>
          <w:rFonts w:ascii="Arial" w:hAnsi="Arial" w:cs="Arial"/>
        </w:rPr>
        <w:t xml:space="preserve"> School of Traditional Irish Music, we may take photographs, digital images and/or video footage or large groups of children, young people or vulnerable adults enjoying our services.  We deem a large group to be nine or more people.  </w:t>
      </w:r>
      <w:proofErr w:type="spellStart"/>
      <w:r>
        <w:rPr>
          <w:rFonts w:ascii="Arial" w:hAnsi="Arial" w:cs="Arial"/>
        </w:rPr>
        <w:t>Glengormley</w:t>
      </w:r>
      <w:proofErr w:type="spellEnd"/>
      <w:r>
        <w:rPr>
          <w:rFonts w:ascii="Arial" w:hAnsi="Arial" w:cs="Arial"/>
        </w:rPr>
        <w:t xml:space="preserve"> School of Traditional Irish Music may use these photographs or images for:</w:t>
      </w:r>
    </w:p>
    <w:p w14:paraId="346CEEBA" w14:textId="77777777" w:rsidR="005A1206" w:rsidRDefault="005A1206" w:rsidP="005A1206">
      <w:pPr>
        <w:pStyle w:val="ListParagraph"/>
        <w:numPr>
          <w:ilvl w:val="0"/>
          <w:numId w:val="42"/>
        </w:numPr>
        <w:spacing w:before="240"/>
        <w:jc w:val="both"/>
        <w:rPr>
          <w:rFonts w:ascii="Arial" w:hAnsi="Arial" w:cs="Arial"/>
        </w:rPr>
      </w:pPr>
      <w:r>
        <w:rPr>
          <w:rFonts w:ascii="Arial" w:hAnsi="Arial" w:cs="Arial"/>
        </w:rPr>
        <w:t>Public Relations</w:t>
      </w:r>
    </w:p>
    <w:p w14:paraId="520F2DD6" w14:textId="77777777" w:rsidR="005A1206" w:rsidRDefault="005A1206" w:rsidP="005A1206">
      <w:pPr>
        <w:pStyle w:val="ListParagraph"/>
        <w:numPr>
          <w:ilvl w:val="0"/>
          <w:numId w:val="42"/>
        </w:numPr>
        <w:spacing w:before="240"/>
        <w:jc w:val="both"/>
        <w:rPr>
          <w:rFonts w:ascii="Arial" w:hAnsi="Arial" w:cs="Arial"/>
        </w:rPr>
      </w:pPr>
      <w:r>
        <w:rPr>
          <w:rFonts w:ascii="Arial" w:hAnsi="Arial" w:cs="Arial"/>
        </w:rPr>
        <w:t>Internal training and/or marketing presentations</w:t>
      </w:r>
    </w:p>
    <w:p w14:paraId="2B5E4389" w14:textId="77777777" w:rsidR="005A1206" w:rsidRDefault="005A1206" w:rsidP="005A1206">
      <w:pPr>
        <w:pStyle w:val="ListParagraph"/>
        <w:numPr>
          <w:ilvl w:val="0"/>
          <w:numId w:val="42"/>
        </w:numPr>
        <w:spacing w:before="240"/>
        <w:jc w:val="both"/>
        <w:rPr>
          <w:rFonts w:ascii="Arial" w:hAnsi="Arial" w:cs="Arial"/>
        </w:rPr>
      </w:pPr>
      <w:r>
        <w:rPr>
          <w:rFonts w:ascii="Arial" w:hAnsi="Arial" w:cs="Arial"/>
        </w:rPr>
        <w:lastRenderedPageBreak/>
        <w:t>Processing onto the original customer/event organising group</w:t>
      </w:r>
    </w:p>
    <w:p w14:paraId="5A519B9C" w14:textId="77777777" w:rsidR="005A1206" w:rsidRDefault="005A1206" w:rsidP="005A1206">
      <w:pPr>
        <w:spacing w:before="240"/>
        <w:jc w:val="both"/>
        <w:rPr>
          <w:rFonts w:ascii="Arial" w:hAnsi="Arial" w:cs="Arial"/>
        </w:rPr>
      </w:pPr>
      <w:r>
        <w:rPr>
          <w:rFonts w:ascii="Arial" w:hAnsi="Arial" w:cs="Arial"/>
        </w:rPr>
        <w:t xml:space="preserve">If for any reason your organisation and/or individual children, young people or </w:t>
      </w:r>
      <w:proofErr w:type="spellStart"/>
      <w:r>
        <w:rPr>
          <w:rFonts w:ascii="Arial" w:hAnsi="Arial" w:cs="Arial"/>
        </w:rPr>
        <w:t>culnerable</w:t>
      </w:r>
      <w:proofErr w:type="spellEnd"/>
      <w:r>
        <w:rPr>
          <w:rFonts w:ascii="Arial" w:hAnsi="Arial" w:cs="Arial"/>
        </w:rPr>
        <w:t xml:space="preserve"> adults from your organisation or who may attend the event, do not wish to be included in such photographs or images, please advise a </w:t>
      </w:r>
      <w:proofErr w:type="spellStart"/>
      <w:r>
        <w:rPr>
          <w:rFonts w:ascii="Arial" w:hAnsi="Arial" w:cs="Arial"/>
        </w:rPr>
        <w:t>Glengormley</w:t>
      </w:r>
      <w:proofErr w:type="spellEnd"/>
      <w:r>
        <w:rPr>
          <w:rFonts w:ascii="Arial" w:hAnsi="Arial" w:cs="Arial"/>
        </w:rPr>
        <w:t xml:space="preserve"> School of Traditional Irish Music representative in confidence, and he/she will ensure </w:t>
      </w:r>
      <w:r w:rsidR="005041EB">
        <w:rPr>
          <w:rFonts w:ascii="Arial" w:hAnsi="Arial" w:cs="Arial"/>
        </w:rPr>
        <w:t>that we comply with your wishes”.</w:t>
      </w:r>
    </w:p>
    <w:p w14:paraId="07CB9C66" w14:textId="77777777" w:rsidR="005041EB" w:rsidRPr="005A1206" w:rsidRDefault="005041EB" w:rsidP="005A1206">
      <w:pPr>
        <w:spacing w:before="240"/>
        <w:jc w:val="both"/>
        <w:rPr>
          <w:rFonts w:ascii="Arial" w:hAnsi="Arial" w:cs="Arial"/>
        </w:rPr>
      </w:pPr>
      <w:proofErr w:type="gramStart"/>
      <w:r>
        <w:rPr>
          <w:rFonts w:ascii="Arial" w:hAnsi="Arial" w:cs="Arial"/>
        </w:rPr>
        <w:t>4  Companies</w:t>
      </w:r>
      <w:proofErr w:type="gramEnd"/>
      <w:r>
        <w:rPr>
          <w:rFonts w:ascii="Arial" w:hAnsi="Arial" w:cs="Arial"/>
        </w:rPr>
        <w:t>, customers and event organisers will be advise of these procedures in relation to photographs and image taking of children/young people/vulnerable adults in advance and as part of the confirmation of contract.</w:t>
      </w:r>
    </w:p>
    <w:p w14:paraId="293B97AC" w14:textId="77777777" w:rsidR="00203401" w:rsidRPr="00203401" w:rsidRDefault="00203401" w:rsidP="00203401">
      <w:pPr>
        <w:spacing w:before="240"/>
        <w:jc w:val="both"/>
        <w:rPr>
          <w:rFonts w:ascii="Arial" w:hAnsi="Arial" w:cs="Arial"/>
        </w:rPr>
      </w:pPr>
    </w:p>
    <w:p w14:paraId="6E36782D" w14:textId="77777777" w:rsidR="00203401" w:rsidRPr="00203401" w:rsidRDefault="00203401" w:rsidP="00203401">
      <w:pPr>
        <w:spacing w:before="240"/>
        <w:jc w:val="both"/>
        <w:rPr>
          <w:rFonts w:ascii="Arial" w:hAnsi="Arial" w:cs="Arial"/>
        </w:rPr>
      </w:pPr>
      <w:r>
        <w:rPr>
          <w:rFonts w:ascii="Arial" w:hAnsi="Arial" w:cs="Arial"/>
        </w:rPr>
        <w:t xml:space="preserve">  </w:t>
      </w:r>
    </w:p>
    <w:p w14:paraId="3AAD3642" w14:textId="77777777" w:rsidR="00203401" w:rsidRDefault="00203401" w:rsidP="00203401">
      <w:pPr>
        <w:spacing w:before="240"/>
        <w:jc w:val="both"/>
        <w:rPr>
          <w:rFonts w:ascii="Arial" w:hAnsi="Arial" w:cs="Arial"/>
        </w:rPr>
      </w:pPr>
    </w:p>
    <w:p w14:paraId="220748A3" w14:textId="77777777" w:rsidR="005041EB" w:rsidRDefault="005041EB" w:rsidP="00203401">
      <w:pPr>
        <w:spacing w:before="240"/>
        <w:jc w:val="both"/>
        <w:rPr>
          <w:rFonts w:ascii="Arial" w:hAnsi="Arial" w:cs="Arial"/>
        </w:rPr>
      </w:pPr>
    </w:p>
    <w:p w14:paraId="0C7A53B5" w14:textId="77777777" w:rsidR="005041EB" w:rsidRDefault="005041EB" w:rsidP="00203401">
      <w:pPr>
        <w:spacing w:before="240"/>
        <w:jc w:val="both"/>
        <w:rPr>
          <w:rFonts w:ascii="Arial" w:hAnsi="Arial" w:cs="Arial"/>
        </w:rPr>
      </w:pPr>
    </w:p>
    <w:p w14:paraId="4BEA0CF6" w14:textId="77777777" w:rsidR="005041EB" w:rsidRDefault="005041EB" w:rsidP="00203401">
      <w:pPr>
        <w:spacing w:before="240"/>
        <w:jc w:val="both"/>
        <w:rPr>
          <w:rFonts w:ascii="Arial" w:hAnsi="Arial" w:cs="Arial"/>
        </w:rPr>
      </w:pPr>
    </w:p>
    <w:p w14:paraId="6D001AC6" w14:textId="77777777" w:rsidR="005041EB" w:rsidRDefault="005041EB" w:rsidP="00203401">
      <w:pPr>
        <w:spacing w:before="240"/>
        <w:jc w:val="both"/>
        <w:rPr>
          <w:rFonts w:ascii="Arial" w:hAnsi="Arial" w:cs="Arial"/>
        </w:rPr>
      </w:pPr>
    </w:p>
    <w:p w14:paraId="380FFCDD" w14:textId="77777777" w:rsidR="000E1B4F" w:rsidRDefault="000E1B4F" w:rsidP="00203401">
      <w:pPr>
        <w:spacing w:before="240"/>
        <w:jc w:val="both"/>
        <w:rPr>
          <w:rFonts w:ascii="Arial" w:hAnsi="Arial" w:cs="Arial"/>
        </w:rPr>
      </w:pPr>
    </w:p>
    <w:p w14:paraId="58648985" w14:textId="77777777" w:rsidR="000E1B4F" w:rsidRDefault="000E1B4F" w:rsidP="00203401">
      <w:pPr>
        <w:spacing w:before="240"/>
        <w:jc w:val="both"/>
        <w:rPr>
          <w:rFonts w:ascii="Arial" w:hAnsi="Arial" w:cs="Arial"/>
        </w:rPr>
      </w:pPr>
    </w:p>
    <w:p w14:paraId="23FC87FD" w14:textId="77777777" w:rsidR="000E1B4F" w:rsidRDefault="000E1B4F" w:rsidP="00203401">
      <w:pPr>
        <w:spacing w:before="240"/>
        <w:jc w:val="both"/>
        <w:rPr>
          <w:rFonts w:ascii="Arial" w:hAnsi="Arial" w:cs="Arial"/>
        </w:rPr>
      </w:pPr>
    </w:p>
    <w:p w14:paraId="29F9B221" w14:textId="77777777" w:rsidR="000E1B4F" w:rsidRDefault="000E1B4F" w:rsidP="00203401">
      <w:pPr>
        <w:spacing w:before="240"/>
        <w:jc w:val="both"/>
        <w:rPr>
          <w:rFonts w:ascii="Arial" w:hAnsi="Arial" w:cs="Arial"/>
        </w:rPr>
      </w:pPr>
    </w:p>
    <w:p w14:paraId="6B335ED2" w14:textId="77777777" w:rsidR="000E1B4F" w:rsidRDefault="000E1B4F" w:rsidP="00203401">
      <w:pPr>
        <w:spacing w:before="240"/>
        <w:jc w:val="both"/>
        <w:rPr>
          <w:rFonts w:ascii="Arial" w:hAnsi="Arial" w:cs="Arial"/>
        </w:rPr>
      </w:pPr>
    </w:p>
    <w:p w14:paraId="2CC99F64" w14:textId="77777777" w:rsidR="005041EB" w:rsidRDefault="005041EB" w:rsidP="00203401">
      <w:pPr>
        <w:spacing w:before="240"/>
        <w:jc w:val="both"/>
        <w:rPr>
          <w:rFonts w:ascii="Arial" w:hAnsi="Arial" w:cs="Arial"/>
        </w:rPr>
      </w:pPr>
    </w:p>
    <w:p w14:paraId="4DF497F8" w14:textId="77777777" w:rsidR="005041EB" w:rsidRDefault="005041EB" w:rsidP="00203401">
      <w:pPr>
        <w:spacing w:before="240"/>
        <w:jc w:val="both"/>
        <w:rPr>
          <w:rFonts w:ascii="Arial" w:hAnsi="Arial" w:cs="Arial"/>
        </w:rPr>
      </w:pPr>
    </w:p>
    <w:p w14:paraId="3B76DA5D" w14:textId="77777777" w:rsidR="005041EB" w:rsidRDefault="005041EB" w:rsidP="00203401">
      <w:pPr>
        <w:spacing w:before="240"/>
        <w:jc w:val="both"/>
        <w:rPr>
          <w:rFonts w:ascii="Arial" w:hAnsi="Arial" w:cs="Arial"/>
        </w:rPr>
      </w:pPr>
    </w:p>
    <w:p w14:paraId="59A3F062" w14:textId="77777777" w:rsidR="005041EB" w:rsidRDefault="005041EB" w:rsidP="00203401">
      <w:pPr>
        <w:spacing w:before="240"/>
        <w:jc w:val="both"/>
        <w:rPr>
          <w:rFonts w:ascii="Arial" w:hAnsi="Arial" w:cs="Arial"/>
        </w:rPr>
      </w:pPr>
    </w:p>
    <w:p w14:paraId="0149CE33" w14:textId="77777777" w:rsidR="005041EB" w:rsidRDefault="005041EB" w:rsidP="00203401">
      <w:pPr>
        <w:spacing w:before="240"/>
        <w:jc w:val="both"/>
        <w:rPr>
          <w:rFonts w:ascii="Arial" w:hAnsi="Arial" w:cs="Arial"/>
        </w:rPr>
      </w:pPr>
    </w:p>
    <w:p w14:paraId="077831E7" w14:textId="77777777" w:rsidR="005041EB" w:rsidRDefault="005041EB" w:rsidP="00203401">
      <w:pPr>
        <w:spacing w:before="240"/>
        <w:jc w:val="both"/>
        <w:rPr>
          <w:rFonts w:ascii="Arial" w:hAnsi="Arial" w:cs="Arial"/>
        </w:rPr>
      </w:pPr>
    </w:p>
    <w:p w14:paraId="291F2750" w14:textId="77777777" w:rsidR="005041EB" w:rsidRDefault="005041EB" w:rsidP="00203401">
      <w:pPr>
        <w:spacing w:before="240"/>
        <w:jc w:val="both"/>
        <w:rPr>
          <w:rFonts w:ascii="Arial" w:hAnsi="Arial" w:cs="Arial"/>
        </w:rPr>
      </w:pPr>
    </w:p>
    <w:p w14:paraId="2B33F67A" w14:textId="77777777" w:rsidR="005041EB" w:rsidRDefault="005041EB" w:rsidP="00203401">
      <w:pPr>
        <w:spacing w:before="240"/>
        <w:jc w:val="both"/>
        <w:rPr>
          <w:rFonts w:ascii="Arial" w:hAnsi="Arial" w:cs="Arial"/>
        </w:rPr>
      </w:pPr>
    </w:p>
    <w:p w14:paraId="03837051" w14:textId="77777777" w:rsidR="005041EB" w:rsidRDefault="005041EB" w:rsidP="00203401">
      <w:pPr>
        <w:spacing w:before="240"/>
        <w:jc w:val="both"/>
        <w:rPr>
          <w:rFonts w:ascii="Arial" w:hAnsi="Arial" w:cs="Arial"/>
        </w:rPr>
      </w:pPr>
    </w:p>
    <w:p w14:paraId="647881EB" w14:textId="77777777" w:rsidR="005041EB" w:rsidRPr="000E1B4F" w:rsidRDefault="005041EB" w:rsidP="000E1B4F">
      <w:pPr>
        <w:spacing w:before="240"/>
        <w:jc w:val="right"/>
        <w:rPr>
          <w:rFonts w:ascii="Arial" w:hAnsi="Arial" w:cs="Arial"/>
          <w:b/>
          <w:sz w:val="24"/>
          <w:szCs w:val="24"/>
        </w:rPr>
      </w:pPr>
      <w:r w:rsidRPr="000E1B4F">
        <w:rPr>
          <w:rFonts w:ascii="Arial" w:hAnsi="Arial" w:cs="Arial"/>
          <w:b/>
          <w:sz w:val="24"/>
          <w:szCs w:val="24"/>
        </w:rPr>
        <w:lastRenderedPageBreak/>
        <w:t>APPENDIX 14</w:t>
      </w:r>
    </w:p>
    <w:p w14:paraId="7E1CF630" w14:textId="77777777" w:rsidR="005041EB" w:rsidRDefault="005041EB" w:rsidP="00203401">
      <w:pPr>
        <w:spacing w:before="240"/>
        <w:jc w:val="both"/>
        <w:rPr>
          <w:rFonts w:ascii="Arial" w:hAnsi="Arial" w:cs="Arial"/>
          <w:sz w:val="24"/>
          <w:szCs w:val="24"/>
          <w:u w:val="single"/>
        </w:rPr>
      </w:pPr>
      <w:r w:rsidRPr="005041EB">
        <w:rPr>
          <w:rFonts w:ascii="Arial" w:hAnsi="Arial" w:cs="Arial"/>
          <w:sz w:val="24"/>
          <w:szCs w:val="24"/>
          <w:u w:val="single"/>
        </w:rPr>
        <w:t>Useful contacts</w:t>
      </w:r>
    </w:p>
    <w:p w14:paraId="381D817B" w14:textId="77777777" w:rsidR="005041EB" w:rsidRDefault="005041EB" w:rsidP="00203401">
      <w:pPr>
        <w:spacing w:before="240"/>
        <w:jc w:val="both"/>
        <w:rPr>
          <w:rFonts w:ascii="Arial" w:hAnsi="Arial" w:cs="Arial"/>
        </w:rPr>
      </w:pPr>
    </w:p>
    <w:tbl>
      <w:tblPr>
        <w:tblStyle w:val="TableGrid"/>
        <w:tblW w:w="0" w:type="auto"/>
        <w:tblLook w:val="04A0" w:firstRow="1" w:lastRow="0" w:firstColumn="1" w:lastColumn="0" w:noHBand="0" w:noVBand="1"/>
      </w:tblPr>
      <w:tblGrid>
        <w:gridCol w:w="4621"/>
        <w:gridCol w:w="4621"/>
      </w:tblGrid>
      <w:tr w:rsidR="00C3381D" w14:paraId="170E0BC4" w14:textId="77777777" w:rsidTr="00C3381D">
        <w:tc>
          <w:tcPr>
            <w:tcW w:w="4621" w:type="dxa"/>
          </w:tcPr>
          <w:p w14:paraId="5EFD10D7" w14:textId="77777777" w:rsidR="00C3381D" w:rsidRPr="00181C0D" w:rsidRDefault="00C3381D" w:rsidP="00C3381D">
            <w:pPr>
              <w:spacing w:before="240"/>
              <w:jc w:val="both"/>
              <w:rPr>
                <w:rFonts w:ascii="Arial" w:hAnsi="Arial" w:cs="Arial"/>
              </w:rPr>
            </w:pPr>
            <w:r w:rsidRPr="00181C0D">
              <w:rPr>
                <w:rFonts w:ascii="Arial" w:hAnsi="Arial" w:cs="Arial"/>
              </w:rPr>
              <w:t>Northern Health and Social Care</w:t>
            </w:r>
            <w:r w:rsidR="00181C0D">
              <w:rPr>
                <w:rFonts w:ascii="Arial" w:hAnsi="Arial" w:cs="Arial"/>
              </w:rPr>
              <w:t xml:space="preserve"> Trust</w:t>
            </w:r>
          </w:p>
          <w:p w14:paraId="2D7BFB0C" w14:textId="77777777" w:rsidR="00C3381D" w:rsidRPr="00181C0D" w:rsidRDefault="00C3381D" w:rsidP="00C3381D">
            <w:pPr>
              <w:spacing w:before="240"/>
              <w:jc w:val="both"/>
              <w:rPr>
                <w:rFonts w:ascii="Arial" w:hAnsi="Arial" w:cs="Arial"/>
              </w:rPr>
            </w:pPr>
            <w:r w:rsidRPr="00181C0D">
              <w:rPr>
                <w:rFonts w:ascii="Arial" w:hAnsi="Arial" w:cs="Arial"/>
              </w:rPr>
              <w:t>The Cottage</w:t>
            </w:r>
          </w:p>
          <w:p w14:paraId="085AC744" w14:textId="77777777" w:rsidR="00C3381D" w:rsidRPr="00181C0D" w:rsidRDefault="00C3381D" w:rsidP="00C3381D">
            <w:pPr>
              <w:spacing w:before="240"/>
              <w:jc w:val="both"/>
              <w:rPr>
                <w:rFonts w:ascii="Arial" w:hAnsi="Arial" w:cs="Arial"/>
              </w:rPr>
            </w:pPr>
            <w:r w:rsidRPr="00181C0D">
              <w:rPr>
                <w:rFonts w:ascii="Arial" w:hAnsi="Arial" w:cs="Arial"/>
              </w:rPr>
              <w:t xml:space="preserve">4 </w:t>
            </w:r>
            <w:proofErr w:type="spellStart"/>
            <w:r w:rsidRPr="00181C0D">
              <w:rPr>
                <w:rFonts w:ascii="Arial" w:hAnsi="Arial" w:cs="Arial"/>
              </w:rPr>
              <w:t>Greenmount</w:t>
            </w:r>
            <w:proofErr w:type="spellEnd"/>
            <w:r w:rsidRPr="00181C0D">
              <w:rPr>
                <w:rFonts w:ascii="Arial" w:hAnsi="Arial" w:cs="Arial"/>
              </w:rPr>
              <w:t xml:space="preserve"> Avenue</w:t>
            </w:r>
          </w:p>
          <w:p w14:paraId="1D9B2F42" w14:textId="77777777" w:rsidR="00C3381D" w:rsidRPr="00181C0D" w:rsidRDefault="00C3381D" w:rsidP="00C3381D">
            <w:pPr>
              <w:spacing w:before="240"/>
              <w:jc w:val="both"/>
              <w:rPr>
                <w:rFonts w:ascii="Arial" w:hAnsi="Arial" w:cs="Arial"/>
              </w:rPr>
            </w:pPr>
            <w:r w:rsidRPr="00181C0D">
              <w:rPr>
                <w:rFonts w:ascii="Arial" w:hAnsi="Arial" w:cs="Arial"/>
              </w:rPr>
              <w:t>BALLYMENA</w:t>
            </w:r>
          </w:p>
          <w:p w14:paraId="6570A940" w14:textId="77777777" w:rsidR="00C3381D" w:rsidRPr="00181C0D" w:rsidRDefault="00C3381D" w:rsidP="00C3381D">
            <w:pPr>
              <w:spacing w:before="240"/>
              <w:jc w:val="both"/>
              <w:rPr>
                <w:rFonts w:ascii="Arial" w:hAnsi="Arial" w:cs="Arial"/>
              </w:rPr>
            </w:pPr>
            <w:r w:rsidRPr="00181C0D">
              <w:rPr>
                <w:rFonts w:ascii="Arial" w:hAnsi="Arial" w:cs="Arial"/>
              </w:rPr>
              <w:t>BT43 6DA</w:t>
            </w:r>
          </w:p>
          <w:p w14:paraId="2E19F7E2" w14:textId="77777777" w:rsidR="00181C0D" w:rsidRDefault="00181C0D" w:rsidP="00C3381D">
            <w:pPr>
              <w:spacing w:before="240"/>
              <w:jc w:val="both"/>
              <w:rPr>
                <w:rFonts w:ascii="Arial" w:hAnsi="Arial" w:cs="Arial"/>
              </w:rPr>
            </w:pPr>
          </w:p>
          <w:p w14:paraId="354767B4" w14:textId="77777777" w:rsidR="00C3381D" w:rsidRPr="00181C0D" w:rsidRDefault="00C3381D" w:rsidP="00C3381D">
            <w:pPr>
              <w:spacing w:before="240"/>
              <w:jc w:val="both"/>
              <w:rPr>
                <w:rFonts w:ascii="Arial" w:hAnsi="Arial" w:cs="Arial"/>
              </w:rPr>
            </w:pPr>
            <w:r w:rsidRPr="00181C0D">
              <w:rPr>
                <w:rFonts w:ascii="Arial" w:hAnsi="Arial" w:cs="Arial"/>
              </w:rPr>
              <w:t>Telephone</w:t>
            </w:r>
            <w:r w:rsidR="00181C0D">
              <w:rPr>
                <w:rFonts w:ascii="Arial" w:hAnsi="Arial" w:cs="Arial"/>
              </w:rPr>
              <w:t xml:space="preserve">           </w:t>
            </w:r>
            <w:r w:rsidR="00181C0D" w:rsidRPr="00181C0D">
              <w:rPr>
                <w:rFonts w:ascii="Arial" w:hAnsi="Arial" w:cs="Arial"/>
              </w:rPr>
              <w:t>0845 6012333</w:t>
            </w:r>
          </w:p>
          <w:p w14:paraId="0F622CA0" w14:textId="77777777" w:rsidR="00181C0D" w:rsidRPr="00181C0D" w:rsidRDefault="00181C0D" w:rsidP="00C3381D">
            <w:pPr>
              <w:spacing w:before="240"/>
              <w:jc w:val="both"/>
              <w:rPr>
                <w:rFonts w:ascii="Arial" w:hAnsi="Arial" w:cs="Arial"/>
              </w:rPr>
            </w:pPr>
            <w:r w:rsidRPr="00181C0D">
              <w:rPr>
                <w:rFonts w:ascii="Arial" w:hAnsi="Arial" w:cs="Arial"/>
              </w:rPr>
              <w:t xml:space="preserve">Fax                 </w:t>
            </w:r>
            <w:r>
              <w:rPr>
                <w:rFonts w:ascii="Arial" w:hAnsi="Arial" w:cs="Arial"/>
              </w:rPr>
              <w:t xml:space="preserve">     </w:t>
            </w:r>
            <w:r w:rsidRPr="00181C0D">
              <w:rPr>
                <w:rFonts w:ascii="Arial" w:hAnsi="Arial" w:cs="Arial"/>
              </w:rPr>
              <w:t>028 25633733</w:t>
            </w:r>
          </w:p>
          <w:p w14:paraId="4456AD7F" w14:textId="77777777" w:rsidR="00C3381D" w:rsidRDefault="00181C0D" w:rsidP="00203401">
            <w:pPr>
              <w:spacing w:before="240"/>
              <w:jc w:val="both"/>
              <w:rPr>
                <w:rFonts w:ascii="Arial" w:hAnsi="Arial" w:cs="Arial"/>
              </w:rPr>
            </w:pPr>
            <w:r>
              <w:rPr>
                <w:rFonts w:ascii="Arial" w:hAnsi="Arial" w:cs="Arial"/>
              </w:rPr>
              <w:t xml:space="preserve">      </w:t>
            </w:r>
          </w:p>
        </w:tc>
        <w:tc>
          <w:tcPr>
            <w:tcW w:w="4621" w:type="dxa"/>
          </w:tcPr>
          <w:p w14:paraId="4C4AC3E4" w14:textId="77777777" w:rsidR="00C3381D" w:rsidRDefault="00181C0D" w:rsidP="00203401">
            <w:pPr>
              <w:spacing w:before="240"/>
              <w:jc w:val="both"/>
              <w:rPr>
                <w:rFonts w:ascii="Arial" w:hAnsi="Arial" w:cs="Arial"/>
              </w:rPr>
            </w:pPr>
            <w:r>
              <w:rPr>
                <w:rFonts w:ascii="Arial" w:hAnsi="Arial" w:cs="Arial"/>
              </w:rPr>
              <w:t>South Eastern Health and Social Care Trust</w:t>
            </w:r>
          </w:p>
          <w:p w14:paraId="6B49EB1A" w14:textId="77777777" w:rsidR="00181C0D" w:rsidRDefault="00181C0D" w:rsidP="00203401">
            <w:pPr>
              <w:spacing w:before="240"/>
              <w:jc w:val="both"/>
              <w:rPr>
                <w:rFonts w:ascii="Arial" w:hAnsi="Arial" w:cs="Arial"/>
              </w:rPr>
            </w:pPr>
            <w:r>
              <w:rPr>
                <w:rFonts w:ascii="Arial" w:hAnsi="Arial" w:cs="Arial"/>
              </w:rPr>
              <w:t>Top Floor</w:t>
            </w:r>
          </w:p>
          <w:p w14:paraId="0DCD2628" w14:textId="77777777" w:rsidR="00181C0D" w:rsidRDefault="00181C0D" w:rsidP="00203401">
            <w:pPr>
              <w:spacing w:before="240"/>
              <w:jc w:val="both"/>
              <w:rPr>
                <w:rFonts w:ascii="Arial" w:hAnsi="Arial" w:cs="Arial"/>
              </w:rPr>
            </w:pPr>
            <w:r>
              <w:rPr>
                <w:rFonts w:ascii="Arial" w:hAnsi="Arial" w:cs="Arial"/>
              </w:rPr>
              <w:t xml:space="preserve">Thompson House Hospital </w:t>
            </w:r>
          </w:p>
          <w:p w14:paraId="123D7A9E" w14:textId="77777777" w:rsidR="00181C0D" w:rsidRDefault="00181C0D" w:rsidP="00203401">
            <w:pPr>
              <w:spacing w:before="240"/>
              <w:jc w:val="both"/>
              <w:rPr>
                <w:rFonts w:ascii="Arial" w:hAnsi="Arial" w:cs="Arial"/>
              </w:rPr>
            </w:pPr>
            <w:r>
              <w:rPr>
                <w:rFonts w:ascii="Arial" w:hAnsi="Arial" w:cs="Arial"/>
              </w:rPr>
              <w:t xml:space="preserve">119/21 </w:t>
            </w:r>
            <w:proofErr w:type="spellStart"/>
            <w:r>
              <w:rPr>
                <w:rFonts w:ascii="Arial" w:hAnsi="Arial" w:cs="Arial"/>
              </w:rPr>
              <w:t>Magheralave</w:t>
            </w:r>
            <w:proofErr w:type="spellEnd"/>
            <w:r>
              <w:rPr>
                <w:rFonts w:ascii="Arial" w:hAnsi="Arial" w:cs="Arial"/>
              </w:rPr>
              <w:t xml:space="preserve"> Road</w:t>
            </w:r>
          </w:p>
          <w:p w14:paraId="5B95A7B5" w14:textId="77777777" w:rsidR="00181C0D" w:rsidRDefault="00181C0D" w:rsidP="00203401">
            <w:pPr>
              <w:spacing w:before="240"/>
              <w:jc w:val="both"/>
              <w:rPr>
                <w:rFonts w:ascii="Arial" w:hAnsi="Arial" w:cs="Arial"/>
              </w:rPr>
            </w:pPr>
            <w:r>
              <w:rPr>
                <w:rFonts w:ascii="Arial" w:hAnsi="Arial" w:cs="Arial"/>
              </w:rPr>
              <w:t>LISBURN</w:t>
            </w:r>
          </w:p>
          <w:p w14:paraId="174FC052" w14:textId="77777777" w:rsidR="00181C0D" w:rsidRDefault="00181C0D" w:rsidP="00203401">
            <w:pPr>
              <w:spacing w:before="240"/>
              <w:jc w:val="both"/>
              <w:rPr>
                <w:rFonts w:ascii="Arial" w:hAnsi="Arial" w:cs="Arial"/>
              </w:rPr>
            </w:pPr>
            <w:r>
              <w:rPr>
                <w:rFonts w:ascii="Arial" w:hAnsi="Arial" w:cs="Arial"/>
              </w:rPr>
              <w:t>BT23 3BP</w:t>
            </w:r>
          </w:p>
          <w:p w14:paraId="6991BD0A" w14:textId="77777777" w:rsidR="00181C0D" w:rsidRDefault="00181C0D" w:rsidP="00203401">
            <w:pPr>
              <w:spacing w:before="240"/>
              <w:jc w:val="both"/>
              <w:rPr>
                <w:rFonts w:ascii="Arial" w:hAnsi="Arial" w:cs="Arial"/>
              </w:rPr>
            </w:pPr>
            <w:r>
              <w:rPr>
                <w:rFonts w:ascii="Arial" w:hAnsi="Arial" w:cs="Arial"/>
              </w:rPr>
              <w:t>Telephone      028</w:t>
            </w:r>
            <w:r w:rsidR="00C00BCF">
              <w:rPr>
                <w:rFonts w:ascii="Arial" w:hAnsi="Arial" w:cs="Arial"/>
              </w:rPr>
              <w:t xml:space="preserve"> </w:t>
            </w:r>
            <w:r>
              <w:rPr>
                <w:rFonts w:ascii="Arial" w:hAnsi="Arial" w:cs="Arial"/>
              </w:rPr>
              <w:t>92669111</w:t>
            </w:r>
          </w:p>
        </w:tc>
      </w:tr>
      <w:tr w:rsidR="00181C0D" w14:paraId="6D0EF7DB" w14:textId="77777777" w:rsidTr="00181C0D">
        <w:tc>
          <w:tcPr>
            <w:tcW w:w="4621" w:type="dxa"/>
          </w:tcPr>
          <w:p w14:paraId="10E61D98" w14:textId="77777777" w:rsidR="00181C0D" w:rsidRDefault="00181C0D" w:rsidP="00203401">
            <w:pPr>
              <w:spacing w:before="240"/>
              <w:jc w:val="both"/>
              <w:rPr>
                <w:rFonts w:ascii="Arial" w:hAnsi="Arial" w:cs="Arial"/>
              </w:rPr>
            </w:pPr>
            <w:r>
              <w:rPr>
                <w:rFonts w:ascii="Arial" w:hAnsi="Arial" w:cs="Arial"/>
              </w:rPr>
              <w:t>Southern Health and Social Care Trust</w:t>
            </w:r>
          </w:p>
          <w:p w14:paraId="670A1D51" w14:textId="77777777" w:rsidR="00181C0D" w:rsidRDefault="00181C0D" w:rsidP="00203401">
            <w:pPr>
              <w:spacing w:before="240"/>
              <w:jc w:val="both"/>
              <w:rPr>
                <w:rFonts w:ascii="Arial" w:hAnsi="Arial" w:cs="Arial"/>
              </w:rPr>
            </w:pPr>
            <w:r>
              <w:rPr>
                <w:rFonts w:ascii="Arial" w:hAnsi="Arial" w:cs="Arial"/>
              </w:rPr>
              <w:t>Craigavon Area Hospital</w:t>
            </w:r>
          </w:p>
          <w:p w14:paraId="0A13A91C" w14:textId="77777777" w:rsidR="00181C0D" w:rsidRDefault="00181C0D" w:rsidP="00203401">
            <w:pPr>
              <w:spacing w:before="240"/>
              <w:jc w:val="both"/>
              <w:rPr>
                <w:rFonts w:ascii="Arial" w:hAnsi="Arial" w:cs="Arial"/>
              </w:rPr>
            </w:pPr>
            <w:r>
              <w:rPr>
                <w:rFonts w:ascii="Arial" w:hAnsi="Arial" w:cs="Arial"/>
              </w:rPr>
              <w:t xml:space="preserve">68 </w:t>
            </w:r>
            <w:proofErr w:type="spellStart"/>
            <w:r>
              <w:rPr>
                <w:rFonts w:ascii="Arial" w:hAnsi="Arial" w:cs="Arial"/>
              </w:rPr>
              <w:t>Lurgan</w:t>
            </w:r>
            <w:proofErr w:type="spellEnd"/>
            <w:r>
              <w:rPr>
                <w:rFonts w:ascii="Arial" w:hAnsi="Arial" w:cs="Arial"/>
              </w:rPr>
              <w:t xml:space="preserve"> Road</w:t>
            </w:r>
          </w:p>
          <w:p w14:paraId="2F4B543D" w14:textId="77777777" w:rsidR="00181C0D" w:rsidRDefault="00181C0D" w:rsidP="00203401">
            <w:pPr>
              <w:spacing w:before="240"/>
              <w:jc w:val="both"/>
              <w:rPr>
                <w:rFonts w:ascii="Arial" w:hAnsi="Arial" w:cs="Arial"/>
              </w:rPr>
            </w:pPr>
            <w:r>
              <w:rPr>
                <w:rFonts w:ascii="Arial" w:hAnsi="Arial" w:cs="Arial"/>
              </w:rPr>
              <w:t>CRAIGAVON</w:t>
            </w:r>
          </w:p>
          <w:p w14:paraId="77EB836B" w14:textId="77777777" w:rsidR="00181C0D" w:rsidRDefault="00181C0D" w:rsidP="00203401">
            <w:pPr>
              <w:spacing w:before="240"/>
              <w:jc w:val="both"/>
              <w:rPr>
                <w:rFonts w:ascii="Arial" w:hAnsi="Arial" w:cs="Arial"/>
              </w:rPr>
            </w:pPr>
            <w:r>
              <w:rPr>
                <w:rFonts w:ascii="Arial" w:hAnsi="Arial" w:cs="Arial"/>
              </w:rPr>
              <w:t>BT63 5QQ</w:t>
            </w:r>
          </w:p>
          <w:p w14:paraId="211DA938" w14:textId="77777777" w:rsidR="00181C0D" w:rsidRDefault="00181C0D" w:rsidP="00203401">
            <w:pPr>
              <w:spacing w:before="240"/>
              <w:jc w:val="both"/>
              <w:rPr>
                <w:rFonts w:ascii="Arial" w:hAnsi="Arial" w:cs="Arial"/>
              </w:rPr>
            </w:pPr>
          </w:p>
          <w:p w14:paraId="09F17AE0" w14:textId="77777777" w:rsidR="00181C0D" w:rsidRDefault="00181C0D" w:rsidP="00203401">
            <w:pPr>
              <w:spacing w:before="240"/>
              <w:jc w:val="both"/>
              <w:rPr>
                <w:rFonts w:ascii="Arial" w:hAnsi="Arial" w:cs="Arial"/>
              </w:rPr>
            </w:pPr>
            <w:r>
              <w:rPr>
                <w:rFonts w:ascii="Arial" w:hAnsi="Arial" w:cs="Arial"/>
              </w:rPr>
              <w:t>Telephone          028 38613950</w:t>
            </w:r>
          </w:p>
          <w:p w14:paraId="10039954" w14:textId="77777777" w:rsidR="00181C0D" w:rsidRDefault="00181C0D" w:rsidP="00203401">
            <w:pPr>
              <w:spacing w:before="240"/>
              <w:jc w:val="both"/>
              <w:rPr>
                <w:rFonts w:ascii="Arial" w:hAnsi="Arial" w:cs="Arial"/>
              </w:rPr>
            </w:pPr>
            <w:r>
              <w:rPr>
                <w:rFonts w:ascii="Arial" w:hAnsi="Arial" w:cs="Arial"/>
              </w:rPr>
              <w:t xml:space="preserve">Fax                     </w:t>
            </w:r>
            <w:proofErr w:type="gramStart"/>
            <w:r>
              <w:rPr>
                <w:rFonts w:ascii="Arial" w:hAnsi="Arial" w:cs="Arial"/>
              </w:rPr>
              <w:t>028  38335496</w:t>
            </w:r>
            <w:proofErr w:type="gramEnd"/>
            <w:r>
              <w:rPr>
                <w:rFonts w:ascii="Arial" w:hAnsi="Arial" w:cs="Arial"/>
              </w:rPr>
              <w:t xml:space="preserve">    </w:t>
            </w:r>
          </w:p>
          <w:p w14:paraId="751DD699" w14:textId="77777777" w:rsidR="00181C0D" w:rsidRDefault="00181C0D" w:rsidP="00203401">
            <w:pPr>
              <w:spacing w:before="240"/>
              <w:jc w:val="both"/>
              <w:rPr>
                <w:rFonts w:ascii="Arial" w:hAnsi="Arial" w:cs="Arial"/>
              </w:rPr>
            </w:pPr>
          </w:p>
        </w:tc>
        <w:tc>
          <w:tcPr>
            <w:tcW w:w="4621" w:type="dxa"/>
          </w:tcPr>
          <w:p w14:paraId="14BE966F" w14:textId="77777777" w:rsidR="00181C0D" w:rsidRDefault="00C00BCF" w:rsidP="00203401">
            <w:pPr>
              <w:spacing w:before="240"/>
              <w:jc w:val="both"/>
              <w:rPr>
                <w:rFonts w:ascii="Arial" w:hAnsi="Arial" w:cs="Arial"/>
              </w:rPr>
            </w:pPr>
            <w:r>
              <w:rPr>
                <w:rFonts w:ascii="Arial" w:hAnsi="Arial" w:cs="Arial"/>
              </w:rPr>
              <w:t>Western Health and Social Care Trust</w:t>
            </w:r>
          </w:p>
          <w:p w14:paraId="6E9DD4B2" w14:textId="77777777" w:rsidR="00C00BCF" w:rsidRDefault="00C00BCF" w:rsidP="00203401">
            <w:pPr>
              <w:spacing w:before="240"/>
              <w:jc w:val="both"/>
              <w:rPr>
                <w:rFonts w:ascii="Arial" w:hAnsi="Arial" w:cs="Arial"/>
              </w:rPr>
            </w:pPr>
            <w:r>
              <w:rPr>
                <w:rFonts w:ascii="Arial" w:hAnsi="Arial" w:cs="Arial"/>
              </w:rPr>
              <w:t>Chief Executive’s Office Trust HQ</w:t>
            </w:r>
          </w:p>
          <w:p w14:paraId="37F5AF98" w14:textId="77777777" w:rsidR="00C00BCF" w:rsidRDefault="00C00BCF" w:rsidP="00203401">
            <w:pPr>
              <w:spacing w:before="240"/>
              <w:jc w:val="both"/>
              <w:rPr>
                <w:rFonts w:ascii="Arial" w:hAnsi="Arial" w:cs="Arial"/>
              </w:rPr>
            </w:pPr>
            <w:proofErr w:type="spellStart"/>
            <w:r>
              <w:rPr>
                <w:rFonts w:ascii="Arial" w:hAnsi="Arial" w:cs="Arial"/>
              </w:rPr>
              <w:t>Altnagelvin</w:t>
            </w:r>
            <w:proofErr w:type="spellEnd"/>
            <w:r>
              <w:rPr>
                <w:rFonts w:ascii="Arial" w:hAnsi="Arial" w:cs="Arial"/>
              </w:rPr>
              <w:t xml:space="preserve"> Area Hospital Site</w:t>
            </w:r>
          </w:p>
          <w:p w14:paraId="675E28AB" w14:textId="77777777" w:rsidR="00C00BCF" w:rsidRDefault="00C00BCF" w:rsidP="00203401">
            <w:pPr>
              <w:spacing w:before="240"/>
              <w:jc w:val="both"/>
              <w:rPr>
                <w:rFonts w:ascii="Arial" w:hAnsi="Arial" w:cs="Arial"/>
              </w:rPr>
            </w:pPr>
            <w:proofErr w:type="spellStart"/>
            <w:r>
              <w:rPr>
                <w:rFonts w:ascii="Arial" w:hAnsi="Arial" w:cs="Arial"/>
              </w:rPr>
              <w:t>Glenshane</w:t>
            </w:r>
            <w:proofErr w:type="spellEnd"/>
            <w:r>
              <w:rPr>
                <w:rFonts w:ascii="Arial" w:hAnsi="Arial" w:cs="Arial"/>
              </w:rPr>
              <w:t xml:space="preserve"> Road</w:t>
            </w:r>
          </w:p>
          <w:p w14:paraId="224B08C8" w14:textId="77777777" w:rsidR="00C00BCF" w:rsidRDefault="00C00BCF" w:rsidP="00203401">
            <w:pPr>
              <w:spacing w:before="240"/>
              <w:jc w:val="both"/>
              <w:rPr>
                <w:rFonts w:ascii="Arial" w:hAnsi="Arial" w:cs="Arial"/>
              </w:rPr>
            </w:pPr>
            <w:r>
              <w:rPr>
                <w:rFonts w:ascii="Arial" w:hAnsi="Arial" w:cs="Arial"/>
              </w:rPr>
              <w:t>LONDONDERRY</w:t>
            </w:r>
          </w:p>
          <w:p w14:paraId="339CA045" w14:textId="77777777" w:rsidR="00C00BCF" w:rsidRDefault="00C00BCF" w:rsidP="00203401">
            <w:pPr>
              <w:spacing w:before="240"/>
              <w:jc w:val="both"/>
              <w:rPr>
                <w:rFonts w:ascii="Arial" w:hAnsi="Arial" w:cs="Arial"/>
              </w:rPr>
            </w:pPr>
            <w:r>
              <w:rPr>
                <w:rFonts w:ascii="Arial" w:hAnsi="Arial" w:cs="Arial"/>
              </w:rPr>
              <w:t>BT47 6SB</w:t>
            </w:r>
          </w:p>
          <w:p w14:paraId="1ABD5913" w14:textId="77777777" w:rsidR="00C00BCF" w:rsidRDefault="00C00BCF" w:rsidP="00203401">
            <w:pPr>
              <w:spacing w:before="240"/>
              <w:jc w:val="both"/>
              <w:rPr>
                <w:rFonts w:ascii="Arial" w:hAnsi="Arial" w:cs="Arial"/>
              </w:rPr>
            </w:pPr>
            <w:r>
              <w:rPr>
                <w:rFonts w:ascii="Arial" w:hAnsi="Arial" w:cs="Arial"/>
              </w:rPr>
              <w:t>Telephone           028 71345171</w:t>
            </w:r>
          </w:p>
        </w:tc>
      </w:tr>
      <w:tr w:rsidR="0089080D" w14:paraId="2BE6B1AA" w14:textId="77777777" w:rsidTr="0089080D">
        <w:tc>
          <w:tcPr>
            <w:tcW w:w="4621" w:type="dxa"/>
          </w:tcPr>
          <w:p w14:paraId="7247711C" w14:textId="77777777" w:rsidR="0089080D" w:rsidRDefault="0089080D" w:rsidP="00203401">
            <w:pPr>
              <w:spacing w:before="240"/>
              <w:jc w:val="both"/>
              <w:rPr>
                <w:rFonts w:ascii="Arial" w:hAnsi="Arial" w:cs="Arial"/>
              </w:rPr>
            </w:pPr>
            <w:r>
              <w:rPr>
                <w:rFonts w:ascii="Arial" w:hAnsi="Arial" w:cs="Arial"/>
              </w:rPr>
              <w:t>Belfast Health and Social Care Trust</w:t>
            </w:r>
          </w:p>
          <w:p w14:paraId="39CB3662" w14:textId="77777777" w:rsidR="0089080D" w:rsidRDefault="0089080D" w:rsidP="00203401">
            <w:pPr>
              <w:spacing w:before="240"/>
              <w:jc w:val="both"/>
              <w:rPr>
                <w:rFonts w:ascii="Arial" w:hAnsi="Arial" w:cs="Arial"/>
              </w:rPr>
            </w:pPr>
            <w:proofErr w:type="spellStart"/>
            <w:r>
              <w:rPr>
                <w:rFonts w:ascii="Arial" w:hAnsi="Arial" w:cs="Arial"/>
              </w:rPr>
              <w:t>Knockbracken</w:t>
            </w:r>
            <w:proofErr w:type="spellEnd"/>
            <w:r>
              <w:rPr>
                <w:rFonts w:ascii="Arial" w:hAnsi="Arial" w:cs="Arial"/>
              </w:rPr>
              <w:t xml:space="preserve"> Health and Social Care Trust</w:t>
            </w:r>
          </w:p>
          <w:p w14:paraId="43F22724" w14:textId="77777777" w:rsidR="0089080D" w:rsidRDefault="0089080D" w:rsidP="00203401">
            <w:pPr>
              <w:spacing w:before="240"/>
              <w:jc w:val="both"/>
              <w:rPr>
                <w:rFonts w:ascii="Arial" w:hAnsi="Arial" w:cs="Arial"/>
              </w:rPr>
            </w:pPr>
            <w:proofErr w:type="spellStart"/>
            <w:r>
              <w:rPr>
                <w:rFonts w:ascii="Arial" w:hAnsi="Arial" w:cs="Arial"/>
              </w:rPr>
              <w:t>Saintfield</w:t>
            </w:r>
            <w:proofErr w:type="spellEnd"/>
            <w:r>
              <w:rPr>
                <w:rFonts w:ascii="Arial" w:hAnsi="Arial" w:cs="Arial"/>
              </w:rPr>
              <w:t xml:space="preserve"> Road</w:t>
            </w:r>
          </w:p>
          <w:p w14:paraId="3BD46C3E" w14:textId="77777777" w:rsidR="0089080D" w:rsidRDefault="0089080D" w:rsidP="00203401">
            <w:pPr>
              <w:spacing w:before="240"/>
              <w:jc w:val="both"/>
              <w:rPr>
                <w:rFonts w:ascii="Arial" w:hAnsi="Arial" w:cs="Arial"/>
              </w:rPr>
            </w:pPr>
            <w:r>
              <w:rPr>
                <w:rFonts w:ascii="Arial" w:hAnsi="Arial" w:cs="Arial"/>
              </w:rPr>
              <w:t>BELFAST</w:t>
            </w:r>
          </w:p>
          <w:p w14:paraId="5F494A08" w14:textId="77777777" w:rsidR="0089080D" w:rsidRDefault="0089080D" w:rsidP="00203401">
            <w:pPr>
              <w:spacing w:before="240"/>
              <w:jc w:val="both"/>
              <w:rPr>
                <w:rFonts w:ascii="Arial" w:hAnsi="Arial" w:cs="Arial"/>
              </w:rPr>
            </w:pPr>
            <w:r>
              <w:rPr>
                <w:rFonts w:ascii="Arial" w:hAnsi="Arial" w:cs="Arial"/>
              </w:rPr>
              <w:t>BT8 8HB</w:t>
            </w:r>
          </w:p>
          <w:p w14:paraId="19AA0800" w14:textId="77777777" w:rsidR="0089080D" w:rsidRDefault="0089080D" w:rsidP="00203401">
            <w:pPr>
              <w:spacing w:before="240"/>
              <w:jc w:val="both"/>
              <w:rPr>
                <w:rFonts w:ascii="Arial" w:hAnsi="Arial" w:cs="Arial"/>
              </w:rPr>
            </w:pPr>
            <w:r>
              <w:rPr>
                <w:rFonts w:ascii="Arial" w:hAnsi="Arial" w:cs="Arial"/>
              </w:rPr>
              <w:t>Telephone           028 90960000</w:t>
            </w:r>
          </w:p>
          <w:p w14:paraId="2B019B7A" w14:textId="77777777" w:rsidR="00C80B5D" w:rsidRDefault="00C80B5D" w:rsidP="00203401">
            <w:pPr>
              <w:spacing w:before="240"/>
              <w:jc w:val="both"/>
              <w:rPr>
                <w:rFonts w:ascii="Arial" w:hAnsi="Arial" w:cs="Arial"/>
              </w:rPr>
            </w:pPr>
          </w:p>
        </w:tc>
        <w:tc>
          <w:tcPr>
            <w:tcW w:w="4621" w:type="dxa"/>
          </w:tcPr>
          <w:p w14:paraId="77B668FD" w14:textId="77777777" w:rsidR="0089080D" w:rsidRDefault="0089080D" w:rsidP="00203401">
            <w:pPr>
              <w:spacing w:before="240"/>
              <w:jc w:val="both"/>
              <w:rPr>
                <w:rFonts w:ascii="Arial" w:hAnsi="Arial" w:cs="Arial"/>
              </w:rPr>
            </w:pPr>
          </w:p>
        </w:tc>
      </w:tr>
    </w:tbl>
    <w:p w14:paraId="4C3A950F" w14:textId="77777777" w:rsidR="005041EB" w:rsidRDefault="005041EB" w:rsidP="00203401">
      <w:pPr>
        <w:spacing w:before="240"/>
        <w:jc w:val="both"/>
        <w:rPr>
          <w:rFonts w:ascii="Arial" w:hAnsi="Arial" w:cs="Arial"/>
        </w:rPr>
      </w:pPr>
    </w:p>
    <w:sectPr w:rsidR="005041EB" w:rsidSect="00F54F64">
      <w:footerReference w:type="default" r:id="rId1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DB25E" w14:textId="77777777" w:rsidR="004852DE" w:rsidRDefault="004852DE" w:rsidP="00854BD0">
      <w:pPr>
        <w:spacing w:after="0" w:line="240" w:lineRule="auto"/>
      </w:pPr>
      <w:r>
        <w:separator/>
      </w:r>
    </w:p>
  </w:endnote>
  <w:endnote w:type="continuationSeparator" w:id="0">
    <w:p w14:paraId="51AEB03C" w14:textId="77777777" w:rsidR="004852DE" w:rsidRDefault="004852DE" w:rsidP="0085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93691"/>
      <w:docPartObj>
        <w:docPartGallery w:val="Page Numbers (Bottom of Page)"/>
        <w:docPartUnique/>
      </w:docPartObj>
    </w:sdtPr>
    <w:sdtEndPr>
      <w:rPr>
        <w:noProof/>
      </w:rPr>
    </w:sdtEndPr>
    <w:sdtContent>
      <w:p w14:paraId="18CBF8C3" w14:textId="77777777" w:rsidR="004852DE" w:rsidRDefault="004852DE">
        <w:pPr>
          <w:pStyle w:val="Footer"/>
          <w:jc w:val="right"/>
        </w:pPr>
        <w:r>
          <w:fldChar w:fldCharType="begin"/>
        </w:r>
        <w:r>
          <w:instrText xml:space="preserve"> PAGE   \* MERGEFORMAT </w:instrText>
        </w:r>
        <w:r>
          <w:fldChar w:fldCharType="separate"/>
        </w:r>
        <w:r w:rsidR="003D2933">
          <w:rPr>
            <w:noProof/>
          </w:rPr>
          <w:t>1</w:t>
        </w:r>
        <w:r>
          <w:rPr>
            <w:noProof/>
          </w:rPr>
          <w:fldChar w:fldCharType="end"/>
        </w:r>
      </w:p>
    </w:sdtContent>
  </w:sdt>
  <w:p w14:paraId="6413116D" w14:textId="77777777" w:rsidR="004852DE" w:rsidRDefault="004852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CA770" w14:textId="77777777" w:rsidR="004852DE" w:rsidRDefault="004852DE" w:rsidP="00854BD0">
      <w:pPr>
        <w:spacing w:after="0" w:line="240" w:lineRule="auto"/>
      </w:pPr>
      <w:r>
        <w:separator/>
      </w:r>
    </w:p>
  </w:footnote>
  <w:footnote w:type="continuationSeparator" w:id="0">
    <w:p w14:paraId="5F5608D1" w14:textId="77777777" w:rsidR="004852DE" w:rsidRDefault="004852DE" w:rsidP="00854BD0">
      <w:pPr>
        <w:spacing w:after="0" w:line="240" w:lineRule="auto"/>
      </w:pPr>
      <w:r>
        <w:continuationSeparator/>
      </w:r>
    </w:p>
  </w:footnote>
  <w:footnote w:id="1">
    <w:p w14:paraId="41D96CAB" w14:textId="77777777" w:rsidR="004852DE" w:rsidRDefault="004852DE">
      <w:pPr>
        <w:pStyle w:val="FootnoteText"/>
      </w:pPr>
      <w:r>
        <w:rPr>
          <w:rStyle w:val="FootnoteReference"/>
        </w:rPr>
        <w:footnoteRef/>
      </w:r>
      <w:r>
        <w:t xml:space="preserve"> Frequent contact applies when contact with children or vulnerable adults takes place once a week or more</w:t>
      </w:r>
    </w:p>
  </w:footnote>
  <w:footnote w:id="2">
    <w:p w14:paraId="4D2AA567" w14:textId="77777777" w:rsidR="004852DE" w:rsidRDefault="004852DE">
      <w:pPr>
        <w:pStyle w:val="FootnoteText"/>
      </w:pPr>
      <w:r>
        <w:rPr>
          <w:rStyle w:val="FootnoteReference"/>
        </w:rPr>
        <w:footnoteRef/>
      </w:r>
      <w:r>
        <w:t xml:space="preserve"> Regulated activity applies where the activity is frequent, or satisfies a period condition of taking place 4 days per month or more or overnight (referred to above as “intensively”)</w:t>
      </w:r>
    </w:p>
  </w:footnote>
  <w:footnote w:id="3">
    <w:p w14:paraId="78182C9E" w14:textId="77777777" w:rsidR="004852DE" w:rsidRDefault="004852DE" w:rsidP="00A3671A">
      <w:pPr>
        <w:pStyle w:val="FootnoteText"/>
      </w:pPr>
      <w:r>
        <w:rPr>
          <w:rStyle w:val="FootnoteReference"/>
        </w:rPr>
        <w:footnoteRef/>
      </w:r>
      <w:r>
        <w:t xml:space="preserve"> Frequent contact applies when contact with children or vulnerable adults takes place once a week or more</w:t>
      </w:r>
    </w:p>
  </w:footnote>
  <w:footnote w:id="4">
    <w:p w14:paraId="52749F2F" w14:textId="77777777" w:rsidR="004852DE" w:rsidRDefault="004852DE" w:rsidP="00A3671A">
      <w:pPr>
        <w:pStyle w:val="FootnoteText"/>
      </w:pPr>
      <w:r>
        <w:rPr>
          <w:rStyle w:val="FootnoteReference"/>
        </w:rPr>
        <w:footnoteRef/>
      </w:r>
      <w:r>
        <w:t xml:space="preserve"> Regulated activity applies where the activity is frequent, or satisfies a period condition of taking place 4 days per month or more or overnight (referred to above as “intensively”)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A7F"/>
    <w:multiLevelType w:val="hybridMultilevel"/>
    <w:tmpl w:val="A8CAC3F6"/>
    <w:lvl w:ilvl="0" w:tplc="08090001">
      <w:start w:val="1"/>
      <w:numFmt w:val="bullet"/>
      <w:lvlText w:val=""/>
      <w:lvlJc w:val="left"/>
      <w:pPr>
        <w:ind w:left="4770" w:hanging="360"/>
      </w:pPr>
      <w:rPr>
        <w:rFonts w:ascii="Symbol" w:hAnsi="Symbol" w:hint="default"/>
      </w:rPr>
    </w:lvl>
    <w:lvl w:ilvl="1" w:tplc="08090003" w:tentative="1">
      <w:start w:val="1"/>
      <w:numFmt w:val="bullet"/>
      <w:lvlText w:val="o"/>
      <w:lvlJc w:val="left"/>
      <w:pPr>
        <w:ind w:left="5490" w:hanging="360"/>
      </w:pPr>
      <w:rPr>
        <w:rFonts w:ascii="Courier New" w:hAnsi="Courier New" w:cs="Courier New" w:hint="default"/>
      </w:rPr>
    </w:lvl>
    <w:lvl w:ilvl="2" w:tplc="08090005" w:tentative="1">
      <w:start w:val="1"/>
      <w:numFmt w:val="bullet"/>
      <w:lvlText w:val=""/>
      <w:lvlJc w:val="left"/>
      <w:pPr>
        <w:ind w:left="6210" w:hanging="360"/>
      </w:pPr>
      <w:rPr>
        <w:rFonts w:ascii="Wingdings" w:hAnsi="Wingdings" w:hint="default"/>
      </w:rPr>
    </w:lvl>
    <w:lvl w:ilvl="3" w:tplc="08090001" w:tentative="1">
      <w:start w:val="1"/>
      <w:numFmt w:val="bullet"/>
      <w:lvlText w:val=""/>
      <w:lvlJc w:val="left"/>
      <w:pPr>
        <w:ind w:left="6930" w:hanging="360"/>
      </w:pPr>
      <w:rPr>
        <w:rFonts w:ascii="Symbol" w:hAnsi="Symbol" w:hint="default"/>
      </w:rPr>
    </w:lvl>
    <w:lvl w:ilvl="4" w:tplc="08090003" w:tentative="1">
      <w:start w:val="1"/>
      <w:numFmt w:val="bullet"/>
      <w:lvlText w:val="o"/>
      <w:lvlJc w:val="left"/>
      <w:pPr>
        <w:ind w:left="7650" w:hanging="360"/>
      </w:pPr>
      <w:rPr>
        <w:rFonts w:ascii="Courier New" w:hAnsi="Courier New" w:cs="Courier New" w:hint="default"/>
      </w:rPr>
    </w:lvl>
    <w:lvl w:ilvl="5" w:tplc="08090005" w:tentative="1">
      <w:start w:val="1"/>
      <w:numFmt w:val="bullet"/>
      <w:lvlText w:val=""/>
      <w:lvlJc w:val="left"/>
      <w:pPr>
        <w:ind w:left="8370" w:hanging="360"/>
      </w:pPr>
      <w:rPr>
        <w:rFonts w:ascii="Wingdings" w:hAnsi="Wingdings" w:hint="default"/>
      </w:rPr>
    </w:lvl>
    <w:lvl w:ilvl="6" w:tplc="08090001" w:tentative="1">
      <w:start w:val="1"/>
      <w:numFmt w:val="bullet"/>
      <w:lvlText w:val=""/>
      <w:lvlJc w:val="left"/>
      <w:pPr>
        <w:ind w:left="9090" w:hanging="360"/>
      </w:pPr>
      <w:rPr>
        <w:rFonts w:ascii="Symbol" w:hAnsi="Symbol" w:hint="default"/>
      </w:rPr>
    </w:lvl>
    <w:lvl w:ilvl="7" w:tplc="08090003" w:tentative="1">
      <w:start w:val="1"/>
      <w:numFmt w:val="bullet"/>
      <w:lvlText w:val="o"/>
      <w:lvlJc w:val="left"/>
      <w:pPr>
        <w:ind w:left="9810" w:hanging="360"/>
      </w:pPr>
      <w:rPr>
        <w:rFonts w:ascii="Courier New" w:hAnsi="Courier New" w:cs="Courier New" w:hint="default"/>
      </w:rPr>
    </w:lvl>
    <w:lvl w:ilvl="8" w:tplc="08090005" w:tentative="1">
      <w:start w:val="1"/>
      <w:numFmt w:val="bullet"/>
      <w:lvlText w:val=""/>
      <w:lvlJc w:val="left"/>
      <w:pPr>
        <w:ind w:left="10530" w:hanging="360"/>
      </w:pPr>
      <w:rPr>
        <w:rFonts w:ascii="Wingdings" w:hAnsi="Wingdings" w:hint="default"/>
      </w:rPr>
    </w:lvl>
  </w:abstractNum>
  <w:abstractNum w:abstractNumId="1">
    <w:nsid w:val="04B123DA"/>
    <w:multiLevelType w:val="hybridMultilevel"/>
    <w:tmpl w:val="54B8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A66633"/>
    <w:multiLevelType w:val="hybridMultilevel"/>
    <w:tmpl w:val="01822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567C4B"/>
    <w:multiLevelType w:val="hybridMultilevel"/>
    <w:tmpl w:val="4E72C8B6"/>
    <w:lvl w:ilvl="0" w:tplc="F7D0A364">
      <w:start w:val="3"/>
      <w:numFmt w:val="lowerRoman"/>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3E08F7"/>
    <w:multiLevelType w:val="hybridMultilevel"/>
    <w:tmpl w:val="3752A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72F26"/>
    <w:multiLevelType w:val="hybridMultilevel"/>
    <w:tmpl w:val="EB800D5C"/>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6">
    <w:nsid w:val="147E5447"/>
    <w:multiLevelType w:val="multilevel"/>
    <w:tmpl w:val="D1B2185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C6262C"/>
    <w:multiLevelType w:val="hybridMultilevel"/>
    <w:tmpl w:val="199C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863598"/>
    <w:multiLevelType w:val="hybridMultilevel"/>
    <w:tmpl w:val="8232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CE6EBC"/>
    <w:multiLevelType w:val="hybridMultilevel"/>
    <w:tmpl w:val="D9DA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9A35F3"/>
    <w:multiLevelType w:val="hybridMultilevel"/>
    <w:tmpl w:val="D888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D85245"/>
    <w:multiLevelType w:val="hybridMultilevel"/>
    <w:tmpl w:val="65E68738"/>
    <w:lvl w:ilvl="0" w:tplc="F9A4A18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9340FF"/>
    <w:multiLevelType w:val="hybridMultilevel"/>
    <w:tmpl w:val="789A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C1223E"/>
    <w:multiLevelType w:val="hybridMultilevel"/>
    <w:tmpl w:val="C1D0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0C0190"/>
    <w:multiLevelType w:val="hybridMultilevel"/>
    <w:tmpl w:val="6068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E55034"/>
    <w:multiLevelType w:val="hybridMultilevel"/>
    <w:tmpl w:val="310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172AE3"/>
    <w:multiLevelType w:val="hybridMultilevel"/>
    <w:tmpl w:val="9E440F18"/>
    <w:lvl w:ilvl="0" w:tplc="CE3205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10418E7"/>
    <w:multiLevelType w:val="hybridMultilevel"/>
    <w:tmpl w:val="23F24C80"/>
    <w:lvl w:ilvl="0" w:tplc="3E86052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7A7CD3"/>
    <w:multiLevelType w:val="hybridMultilevel"/>
    <w:tmpl w:val="13D67D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374E6EA2"/>
    <w:multiLevelType w:val="hybridMultilevel"/>
    <w:tmpl w:val="BD642FA0"/>
    <w:lvl w:ilvl="0" w:tplc="3AB251CC">
      <w:start w:val="1"/>
      <w:numFmt w:val="lowerRoman"/>
      <w:lvlText w:val="(%1)"/>
      <w:lvlJc w:val="left"/>
      <w:pPr>
        <w:tabs>
          <w:tab w:val="num" w:pos="720"/>
        </w:tabs>
        <w:ind w:left="720" w:hanging="72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37824042"/>
    <w:multiLevelType w:val="hybridMultilevel"/>
    <w:tmpl w:val="1674C5B0"/>
    <w:lvl w:ilvl="0" w:tplc="9CDE624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390D6633"/>
    <w:multiLevelType w:val="hybridMultilevel"/>
    <w:tmpl w:val="13D66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205F4A"/>
    <w:multiLevelType w:val="hybridMultilevel"/>
    <w:tmpl w:val="3272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9E794F"/>
    <w:multiLevelType w:val="hybridMultilevel"/>
    <w:tmpl w:val="3EC6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4E6428"/>
    <w:multiLevelType w:val="hybridMultilevel"/>
    <w:tmpl w:val="1AA8FC6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nsid w:val="4A0B46B0"/>
    <w:multiLevelType w:val="hybridMultilevel"/>
    <w:tmpl w:val="01DA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B63D1C"/>
    <w:multiLevelType w:val="multilevel"/>
    <w:tmpl w:val="2A0EC7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0E5A9F"/>
    <w:multiLevelType w:val="hybridMultilevel"/>
    <w:tmpl w:val="85FA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F22234"/>
    <w:multiLevelType w:val="hybridMultilevel"/>
    <w:tmpl w:val="9A52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341D48"/>
    <w:multiLevelType w:val="hybridMultilevel"/>
    <w:tmpl w:val="FB7C7C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B010259"/>
    <w:multiLevelType w:val="hybridMultilevel"/>
    <w:tmpl w:val="23442C64"/>
    <w:lvl w:ilvl="0" w:tplc="0C00CB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BE6ED1"/>
    <w:multiLevelType w:val="hybridMultilevel"/>
    <w:tmpl w:val="15886362"/>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2">
    <w:nsid w:val="60626275"/>
    <w:multiLevelType w:val="hybridMultilevel"/>
    <w:tmpl w:val="F75AFD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3">
    <w:nsid w:val="60904A16"/>
    <w:multiLevelType w:val="hybridMultilevel"/>
    <w:tmpl w:val="CF9AD0C4"/>
    <w:lvl w:ilvl="0" w:tplc="7570E3D2">
      <w:start w:val="2"/>
      <w:numFmt w:val="lowerRoman"/>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19136F7"/>
    <w:multiLevelType w:val="hybridMultilevel"/>
    <w:tmpl w:val="7BB4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D40DEB"/>
    <w:multiLevelType w:val="hybridMultilevel"/>
    <w:tmpl w:val="2ED0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E640A5"/>
    <w:multiLevelType w:val="hybridMultilevel"/>
    <w:tmpl w:val="688C1E0E"/>
    <w:lvl w:ilvl="0" w:tplc="400216BA">
      <w:start w:val="4"/>
      <w:numFmt w:val="low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47A78B7"/>
    <w:multiLevelType w:val="hybridMultilevel"/>
    <w:tmpl w:val="F14A335A"/>
    <w:lvl w:ilvl="0" w:tplc="86F04E6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241EB0"/>
    <w:multiLevelType w:val="hybridMultilevel"/>
    <w:tmpl w:val="FFF6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F913CC"/>
    <w:multiLevelType w:val="hybridMultilevel"/>
    <w:tmpl w:val="1A22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0B536E"/>
    <w:multiLevelType w:val="hybridMultilevel"/>
    <w:tmpl w:val="E9481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E730AF9"/>
    <w:multiLevelType w:val="hybridMultilevel"/>
    <w:tmpl w:val="24A8C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C95F91"/>
    <w:multiLevelType w:val="hybridMultilevel"/>
    <w:tmpl w:val="28A6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D23D37"/>
    <w:multiLevelType w:val="multilevel"/>
    <w:tmpl w:val="63A297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nsid w:val="710E7364"/>
    <w:multiLevelType w:val="hybridMultilevel"/>
    <w:tmpl w:val="4DEAA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55E70E4"/>
    <w:multiLevelType w:val="hybridMultilevel"/>
    <w:tmpl w:val="7B78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AC00F0"/>
    <w:multiLevelType w:val="hybridMultilevel"/>
    <w:tmpl w:val="2E72197E"/>
    <w:lvl w:ilvl="0" w:tplc="C2B8915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7">
    <w:nsid w:val="78B176AB"/>
    <w:multiLevelType w:val="hybridMultilevel"/>
    <w:tmpl w:val="809A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C80E14"/>
    <w:multiLevelType w:val="hybridMultilevel"/>
    <w:tmpl w:val="7B200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18"/>
  </w:num>
  <w:num w:numId="3">
    <w:abstractNumId w:val="1"/>
  </w:num>
  <w:num w:numId="4">
    <w:abstractNumId w:val="25"/>
  </w:num>
  <w:num w:numId="5">
    <w:abstractNumId w:val="9"/>
  </w:num>
  <w:num w:numId="6">
    <w:abstractNumId w:val="20"/>
  </w:num>
  <w:num w:numId="7">
    <w:abstractNumId w:val="34"/>
  </w:num>
  <w:num w:numId="8">
    <w:abstractNumId w:val="11"/>
  </w:num>
  <w:num w:numId="9">
    <w:abstractNumId w:val="48"/>
  </w:num>
  <w:num w:numId="10">
    <w:abstractNumId w:val="39"/>
  </w:num>
  <w:num w:numId="11">
    <w:abstractNumId w:val="2"/>
  </w:num>
  <w:num w:numId="12">
    <w:abstractNumId w:val="22"/>
  </w:num>
  <w:num w:numId="13">
    <w:abstractNumId w:val="28"/>
  </w:num>
  <w:num w:numId="14">
    <w:abstractNumId w:val="8"/>
  </w:num>
  <w:num w:numId="15">
    <w:abstractNumId w:val="27"/>
  </w:num>
  <w:num w:numId="16">
    <w:abstractNumId w:val="29"/>
  </w:num>
  <w:num w:numId="17">
    <w:abstractNumId w:val="4"/>
  </w:num>
  <w:num w:numId="18">
    <w:abstractNumId w:val="15"/>
  </w:num>
  <w:num w:numId="19">
    <w:abstractNumId w:val="16"/>
  </w:num>
  <w:num w:numId="20">
    <w:abstractNumId w:val="14"/>
  </w:num>
  <w:num w:numId="21">
    <w:abstractNumId w:val="45"/>
  </w:num>
  <w:num w:numId="22">
    <w:abstractNumId w:val="35"/>
  </w:num>
  <w:num w:numId="23">
    <w:abstractNumId w:val="23"/>
  </w:num>
  <w:num w:numId="24">
    <w:abstractNumId w:val="42"/>
  </w:num>
  <w:num w:numId="25">
    <w:abstractNumId w:val="40"/>
  </w:num>
  <w:num w:numId="26">
    <w:abstractNumId w:val="10"/>
  </w:num>
  <w:num w:numId="27">
    <w:abstractNumId w:val="7"/>
  </w:num>
  <w:num w:numId="28">
    <w:abstractNumId w:val="47"/>
  </w:num>
  <w:num w:numId="29">
    <w:abstractNumId w:val="41"/>
  </w:num>
  <w:num w:numId="30">
    <w:abstractNumId w:val="12"/>
  </w:num>
  <w:num w:numId="31">
    <w:abstractNumId w:val="13"/>
  </w:num>
  <w:num w:numId="32">
    <w:abstractNumId w:val="24"/>
  </w:num>
  <w:num w:numId="33">
    <w:abstractNumId w:val="31"/>
  </w:num>
  <w:num w:numId="34">
    <w:abstractNumId w:val="32"/>
  </w:num>
  <w:num w:numId="35">
    <w:abstractNumId w:val="30"/>
  </w:num>
  <w:num w:numId="36">
    <w:abstractNumId w:val="46"/>
  </w:num>
  <w:num w:numId="37">
    <w:abstractNumId w:val="43"/>
  </w:num>
  <w:num w:numId="38">
    <w:abstractNumId w:val="6"/>
  </w:num>
  <w:num w:numId="39">
    <w:abstractNumId w:val="26"/>
  </w:num>
  <w:num w:numId="40">
    <w:abstractNumId w:val="0"/>
  </w:num>
  <w:num w:numId="41">
    <w:abstractNumId w:val="5"/>
  </w:num>
  <w:num w:numId="42">
    <w:abstractNumId w:val="38"/>
  </w:num>
  <w:num w:numId="43">
    <w:abstractNumId w:val="37"/>
  </w:num>
  <w:num w:numId="44">
    <w:abstractNumId w:val="17"/>
  </w:num>
  <w:num w:numId="45">
    <w:abstractNumId w:val="21"/>
  </w:num>
  <w:num w:numId="46">
    <w:abstractNumId w:val="36"/>
  </w:num>
  <w:num w:numId="47">
    <w:abstractNumId w:val="19"/>
  </w:num>
  <w:num w:numId="48">
    <w:abstractNumId w:val="3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8D"/>
    <w:rsid w:val="00020083"/>
    <w:rsid w:val="0008746C"/>
    <w:rsid w:val="000A13D4"/>
    <w:rsid w:val="000B4650"/>
    <w:rsid w:val="000B585C"/>
    <w:rsid w:val="000C0280"/>
    <w:rsid w:val="000E1B4F"/>
    <w:rsid w:val="001070D4"/>
    <w:rsid w:val="00160710"/>
    <w:rsid w:val="00181C0D"/>
    <w:rsid w:val="001864D2"/>
    <w:rsid w:val="00187A67"/>
    <w:rsid w:val="001960E4"/>
    <w:rsid w:val="001F7EC7"/>
    <w:rsid w:val="00203401"/>
    <w:rsid w:val="002077DA"/>
    <w:rsid w:val="0021116B"/>
    <w:rsid w:val="00233141"/>
    <w:rsid w:val="00235F8D"/>
    <w:rsid w:val="002604C7"/>
    <w:rsid w:val="002B42B6"/>
    <w:rsid w:val="002B4C1F"/>
    <w:rsid w:val="002C6ACB"/>
    <w:rsid w:val="002F68AD"/>
    <w:rsid w:val="00311C8E"/>
    <w:rsid w:val="00324EC1"/>
    <w:rsid w:val="003402CD"/>
    <w:rsid w:val="00346063"/>
    <w:rsid w:val="003747A6"/>
    <w:rsid w:val="003B15C9"/>
    <w:rsid w:val="003B7CCE"/>
    <w:rsid w:val="003D1BD9"/>
    <w:rsid w:val="003D2933"/>
    <w:rsid w:val="003D2974"/>
    <w:rsid w:val="003E6631"/>
    <w:rsid w:val="00403CD1"/>
    <w:rsid w:val="00421A2D"/>
    <w:rsid w:val="00456D0C"/>
    <w:rsid w:val="00460B3E"/>
    <w:rsid w:val="00464AAB"/>
    <w:rsid w:val="00466613"/>
    <w:rsid w:val="004852DE"/>
    <w:rsid w:val="004A3635"/>
    <w:rsid w:val="004C0CE0"/>
    <w:rsid w:val="004F3D1C"/>
    <w:rsid w:val="005041EB"/>
    <w:rsid w:val="00507F93"/>
    <w:rsid w:val="005279BC"/>
    <w:rsid w:val="00535DE5"/>
    <w:rsid w:val="00535F2B"/>
    <w:rsid w:val="00536408"/>
    <w:rsid w:val="0054200D"/>
    <w:rsid w:val="005420D3"/>
    <w:rsid w:val="00546ADE"/>
    <w:rsid w:val="0057364D"/>
    <w:rsid w:val="00576FB7"/>
    <w:rsid w:val="005A1206"/>
    <w:rsid w:val="005A1CC8"/>
    <w:rsid w:val="005D32CC"/>
    <w:rsid w:val="005E53AB"/>
    <w:rsid w:val="00624D46"/>
    <w:rsid w:val="006353A8"/>
    <w:rsid w:val="0064207B"/>
    <w:rsid w:val="006842ED"/>
    <w:rsid w:val="00685C51"/>
    <w:rsid w:val="006B4D8D"/>
    <w:rsid w:val="006D5962"/>
    <w:rsid w:val="006E0116"/>
    <w:rsid w:val="006E795B"/>
    <w:rsid w:val="00706D3D"/>
    <w:rsid w:val="007214D5"/>
    <w:rsid w:val="00735FB9"/>
    <w:rsid w:val="007717FD"/>
    <w:rsid w:val="00774A31"/>
    <w:rsid w:val="0078129E"/>
    <w:rsid w:val="00790474"/>
    <w:rsid w:val="007962CD"/>
    <w:rsid w:val="007A199D"/>
    <w:rsid w:val="007B3F6B"/>
    <w:rsid w:val="007D447A"/>
    <w:rsid w:val="007F1EB6"/>
    <w:rsid w:val="00840037"/>
    <w:rsid w:val="00854BD0"/>
    <w:rsid w:val="008610BC"/>
    <w:rsid w:val="00864B47"/>
    <w:rsid w:val="00864D0D"/>
    <w:rsid w:val="00873CAC"/>
    <w:rsid w:val="00883F38"/>
    <w:rsid w:val="0089080D"/>
    <w:rsid w:val="008E0F78"/>
    <w:rsid w:val="008E695E"/>
    <w:rsid w:val="0090098F"/>
    <w:rsid w:val="00904955"/>
    <w:rsid w:val="00904E30"/>
    <w:rsid w:val="00914C7F"/>
    <w:rsid w:val="00915898"/>
    <w:rsid w:val="009305E3"/>
    <w:rsid w:val="0095091F"/>
    <w:rsid w:val="009668EA"/>
    <w:rsid w:val="00985D2A"/>
    <w:rsid w:val="00992A66"/>
    <w:rsid w:val="00993CA9"/>
    <w:rsid w:val="009B3D97"/>
    <w:rsid w:val="009B3F4C"/>
    <w:rsid w:val="009D5260"/>
    <w:rsid w:val="009F028C"/>
    <w:rsid w:val="00A01A81"/>
    <w:rsid w:val="00A14AB1"/>
    <w:rsid w:val="00A2611A"/>
    <w:rsid w:val="00A30EDF"/>
    <w:rsid w:val="00A31FDD"/>
    <w:rsid w:val="00A3671A"/>
    <w:rsid w:val="00A50263"/>
    <w:rsid w:val="00A73FE7"/>
    <w:rsid w:val="00A8003E"/>
    <w:rsid w:val="00A830EC"/>
    <w:rsid w:val="00A85076"/>
    <w:rsid w:val="00A914B5"/>
    <w:rsid w:val="00AD65D2"/>
    <w:rsid w:val="00AF0490"/>
    <w:rsid w:val="00AF1B90"/>
    <w:rsid w:val="00AF55D9"/>
    <w:rsid w:val="00B41CD2"/>
    <w:rsid w:val="00B736FE"/>
    <w:rsid w:val="00B84423"/>
    <w:rsid w:val="00B916C1"/>
    <w:rsid w:val="00B978AF"/>
    <w:rsid w:val="00BA01A6"/>
    <w:rsid w:val="00BA27DB"/>
    <w:rsid w:val="00BC387D"/>
    <w:rsid w:val="00BF15D8"/>
    <w:rsid w:val="00BF3906"/>
    <w:rsid w:val="00C00BCF"/>
    <w:rsid w:val="00C21225"/>
    <w:rsid w:val="00C25355"/>
    <w:rsid w:val="00C3381D"/>
    <w:rsid w:val="00C36F59"/>
    <w:rsid w:val="00C80B5D"/>
    <w:rsid w:val="00C849F6"/>
    <w:rsid w:val="00C95781"/>
    <w:rsid w:val="00C97649"/>
    <w:rsid w:val="00CC4081"/>
    <w:rsid w:val="00D13E3C"/>
    <w:rsid w:val="00D3166D"/>
    <w:rsid w:val="00D345B7"/>
    <w:rsid w:val="00D658E1"/>
    <w:rsid w:val="00DB33BC"/>
    <w:rsid w:val="00DD5AB1"/>
    <w:rsid w:val="00DF5104"/>
    <w:rsid w:val="00E00376"/>
    <w:rsid w:val="00E02B0B"/>
    <w:rsid w:val="00E33871"/>
    <w:rsid w:val="00EB044C"/>
    <w:rsid w:val="00F00310"/>
    <w:rsid w:val="00F12971"/>
    <w:rsid w:val="00F33B84"/>
    <w:rsid w:val="00F443AA"/>
    <w:rsid w:val="00F54F64"/>
    <w:rsid w:val="00F84310"/>
    <w:rsid w:val="00FA441D"/>
    <w:rsid w:val="00FC4B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3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871"/>
    <w:pPr>
      <w:ind w:left="720"/>
      <w:contextualSpacing/>
    </w:pPr>
  </w:style>
  <w:style w:type="paragraph" w:styleId="Header">
    <w:name w:val="header"/>
    <w:basedOn w:val="Normal"/>
    <w:link w:val="HeaderChar"/>
    <w:uiPriority w:val="99"/>
    <w:unhideWhenUsed/>
    <w:rsid w:val="00854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D0"/>
  </w:style>
  <w:style w:type="paragraph" w:styleId="Footer">
    <w:name w:val="footer"/>
    <w:basedOn w:val="Normal"/>
    <w:link w:val="FooterChar"/>
    <w:uiPriority w:val="99"/>
    <w:unhideWhenUsed/>
    <w:rsid w:val="00854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D0"/>
  </w:style>
  <w:style w:type="paragraph" w:styleId="FootnoteText">
    <w:name w:val="footnote text"/>
    <w:basedOn w:val="Normal"/>
    <w:link w:val="FootnoteTextChar"/>
    <w:uiPriority w:val="99"/>
    <w:semiHidden/>
    <w:unhideWhenUsed/>
    <w:rsid w:val="00FA44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41D"/>
    <w:rPr>
      <w:sz w:val="20"/>
      <w:szCs w:val="20"/>
    </w:rPr>
  </w:style>
  <w:style w:type="character" w:styleId="FootnoteReference">
    <w:name w:val="footnote reference"/>
    <w:basedOn w:val="DefaultParagraphFont"/>
    <w:uiPriority w:val="99"/>
    <w:semiHidden/>
    <w:unhideWhenUsed/>
    <w:rsid w:val="00FA441D"/>
    <w:rPr>
      <w:vertAlign w:val="superscript"/>
    </w:rPr>
  </w:style>
  <w:style w:type="paragraph" w:styleId="BalloonText">
    <w:name w:val="Balloon Text"/>
    <w:basedOn w:val="Normal"/>
    <w:link w:val="BalloonTextChar"/>
    <w:uiPriority w:val="99"/>
    <w:semiHidden/>
    <w:unhideWhenUsed/>
    <w:rsid w:val="00B41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CD2"/>
    <w:rPr>
      <w:rFonts w:ascii="Tahoma" w:hAnsi="Tahoma" w:cs="Tahoma"/>
      <w:sz w:val="16"/>
      <w:szCs w:val="16"/>
    </w:rPr>
  </w:style>
  <w:style w:type="table" w:styleId="TableGrid">
    <w:name w:val="Table Grid"/>
    <w:basedOn w:val="TableNormal"/>
    <w:uiPriority w:val="59"/>
    <w:rsid w:val="003B1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6613"/>
    <w:rPr>
      <w:color w:val="0000FF" w:themeColor="hyperlink"/>
      <w:u w:val="single"/>
    </w:rPr>
  </w:style>
  <w:style w:type="paragraph" w:styleId="Title">
    <w:name w:val="Title"/>
    <w:basedOn w:val="Normal"/>
    <w:link w:val="TitleChar"/>
    <w:qFormat/>
    <w:rsid w:val="000E1B4F"/>
    <w:pPr>
      <w:spacing w:after="0" w:line="240" w:lineRule="auto"/>
      <w:jc w:val="center"/>
    </w:pPr>
    <w:rPr>
      <w:rFonts w:ascii="Univers" w:eastAsia="Times New Roman" w:hAnsi="Univers" w:cs="Times New Roman"/>
      <w:sz w:val="24"/>
      <w:szCs w:val="20"/>
      <w:u w:val="single"/>
      <w:lang w:eastAsia="en-GB"/>
    </w:rPr>
  </w:style>
  <w:style w:type="character" w:customStyle="1" w:styleId="TitleChar">
    <w:name w:val="Title Char"/>
    <w:basedOn w:val="DefaultParagraphFont"/>
    <w:link w:val="Title"/>
    <w:rsid w:val="000E1B4F"/>
    <w:rPr>
      <w:rFonts w:ascii="Univers" w:eastAsia="Times New Roman" w:hAnsi="Univers" w:cs="Times New Roman"/>
      <w:sz w:val="24"/>
      <w:szCs w:val="20"/>
      <w:u w:val="single"/>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871"/>
    <w:pPr>
      <w:ind w:left="720"/>
      <w:contextualSpacing/>
    </w:pPr>
  </w:style>
  <w:style w:type="paragraph" w:styleId="Header">
    <w:name w:val="header"/>
    <w:basedOn w:val="Normal"/>
    <w:link w:val="HeaderChar"/>
    <w:uiPriority w:val="99"/>
    <w:unhideWhenUsed/>
    <w:rsid w:val="00854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D0"/>
  </w:style>
  <w:style w:type="paragraph" w:styleId="Footer">
    <w:name w:val="footer"/>
    <w:basedOn w:val="Normal"/>
    <w:link w:val="FooterChar"/>
    <w:uiPriority w:val="99"/>
    <w:unhideWhenUsed/>
    <w:rsid w:val="00854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D0"/>
  </w:style>
  <w:style w:type="paragraph" w:styleId="FootnoteText">
    <w:name w:val="footnote text"/>
    <w:basedOn w:val="Normal"/>
    <w:link w:val="FootnoteTextChar"/>
    <w:uiPriority w:val="99"/>
    <w:semiHidden/>
    <w:unhideWhenUsed/>
    <w:rsid w:val="00FA44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41D"/>
    <w:rPr>
      <w:sz w:val="20"/>
      <w:szCs w:val="20"/>
    </w:rPr>
  </w:style>
  <w:style w:type="character" w:styleId="FootnoteReference">
    <w:name w:val="footnote reference"/>
    <w:basedOn w:val="DefaultParagraphFont"/>
    <w:uiPriority w:val="99"/>
    <w:semiHidden/>
    <w:unhideWhenUsed/>
    <w:rsid w:val="00FA441D"/>
    <w:rPr>
      <w:vertAlign w:val="superscript"/>
    </w:rPr>
  </w:style>
  <w:style w:type="paragraph" w:styleId="BalloonText">
    <w:name w:val="Balloon Text"/>
    <w:basedOn w:val="Normal"/>
    <w:link w:val="BalloonTextChar"/>
    <w:uiPriority w:val="99"/>
    <w:semiHidden/>
    <w:unhideWhenUsed/>
    <w:rsid w:val="00B41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CD2"/>
    <w:rPr>
      <w:rFonts w:ascii="Tahoma" w:hAnsi="Tahoma" w:cs="Tahoma"/>
      <w:sz w:val="16"/>
      <w:szCs w:val="16"/>
    </w:rPr>
  </w:style>
  <w:style w:type="table" w:styleId="TableGrid">
    <w:name w:val="Table Grid"/>
    <w:basedOn w:val="TableNormal"/>
    <w:uiPriority w:val="59"/>
    <w:rsid w:val="003B1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6613"/>
    <w:rPr>
      <w:color w:val="0000FF" w:themeColor="hyperlink"/>
      <w:u w:val="single"/>
    </w:rPr>
  </w:style>
  <w:style w:type="paragraph" w:styleId="Title">
    <w:name w:val="Title"/>
    <w:basedOn w:val="Normal"/>
    <w:link w:val="TitleChar"/>
    <w:qFormat/>
    <w:rsid w:val="000E1B4F"/>
    <w:pPr>
      <w:spacing w:after="0" w:line="240" w:lineRule="auto"/>
      <w:jc w:val="center"/>
    </w:pPr>
    <w:rPr>
      <w:rFonts w:ascii="Univers" w:eastAsia="Times New Roman" w:hAnsi="Univers" w:cs="Times New Roman"/>
      <w:sz w:val="24"/>
      <w:szCs w:val="20"/>
      <w:u w:val="single"/>
      <w:lang w:eastAsia="en-GB"/>
    </w:rPr>
  </w:style>
  <w:style w:type="character" w:customStyle="1" w:styleId="TitleChar">
    <w:name w:val="Title Char"/>
    <w:basedOn w:val="DefaultParagraphFont"/>
    <w:link w:val="Title"/>
    <w:rsid w:val="000E1B4F"/>
    <w:rPr>
      <w:rFonts w:ascii="Univers" w:eastAsia="Times New Roman" w:hAnsi="Univers" w:cs="Times New Roman"/>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oini.gov.uk/accessni" TargetMode="External"/><Relationship Id="rId12" Type="http://schemas.openxmlformats.org/officeDocument/2006/relationships/hyperlink" Target="http://www.isa-gov.org.uk"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yperlink" Target="http://www.isa-gov.org/Docs/SVGA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75EF3-E17F-634A-B87C-CFC0932D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48</Pages>
  <Words>13088</Words>
  <Characters>74605</Characters>
  <Application>Microsoft Macintosh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M Murtagh</cp:lastModifiedBy>
  <cp:revision>7</cp:revision>
  <cp:lastPrinted>2014-11-28T11:57:00Z</cp:lastPrinted>
  <dcterms:created xsi:type="dcterms:W3CDTF">2016-09-14T18:01:00Z</dcterms:created>
  <dcterms:modified xsi:type="dcterms:W3CDTF">2021-09-21T18:21:00Z</dcterms:modified>
</cp:coreProperties>
</file>